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A052B" w:rsidRDefault="004A052B">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A052B" w14:paraId="78F7F19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4A052B" w:rsidRDefault="005D48F6">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4A052B" w14:paraId="5AFB747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4A052B" w:rsidRDefault="005D48F6">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4A052B" w:rsidRDefault="004A052B"/>
        </w:tc>
      </w:tr>
      <w:tr w:rsidR="004A052B" w14:paraId="7BAFA79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4A052B" w:rsidRDefault="005D48F6">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4A052B" w:rsidRDefault="004A052B"/>
        </w:tc>
      </w:tr>
      <w:tr w:rsidR="004A052B" w14:paraId="1CBDF63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4A052B" w:rsidRDefault="005D48F6">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4A052B" w:rsidRDefault="004A052B"/>
        </w:tc>
      </w:tr>
    </w:tbl>
    <w:p w14:paraId="0000000A" w14:textId="77777777" w:rsidR="004A052B" w:rsidRDefault="004A052B">
      <w:pPr>
        <w:spacing w:after="0"/>
        <w:jc w:val="center"/>
        <w:rPr>
          <w:rFonts w:ascii="Cambria" w:eastAsia="Cambria" w:hAnsi="Cambria" w:cs="Cambria"/>
          <w:b/>
          <w:sz w:val="36"/>
          <w:szCs w:val="36"/>
        </w:rPr>
      </w:pPr>
    </w:p>
    <w:p w14:paraId="0000000B" w14:textId="77777777" w:rsidR="004A052B" w:rsidRDefault="005D48F6">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0000000C" w14:textId="77777777" w:rsidR="004A052B" w:rsidRDefault="005D48F6">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4A052B" w:rsidRDefault="005D48F6">
      <w:pPr>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A052B" w14:paraId="3E9BA793"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4A052B" w:rsidRDefault="005D48F6">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[x]</w:t>
            </w:r>
            <w:r>
              <w:rPr>
                <w:rFonts w:ascii="Cambria" w:eastAsia="Cambria" w:hAnsi="Cambria" w:cs="Cambria"/>
                <w:b/>
                <w:sz w:val="20"/>
                <w:szCs w:val="20"/>
              </w:rPr>
              <w:t xml:space="preserve">Other                    </w:t>
            </w:r>
          </w:p>
        </w:tc>
      </w:tr>
    </w:tbl>
    <w:p w14:paraId="0000000F" w14:textId="77777777" w:rsidR="004A052B" w:rsidRDefault="004A052B">
      <w:pPr>
        <w:rPr>
          <w:rFonts w:ascii="Cambria" w:eastAsia="Cambria" w:hAnsi="Cambria" w:cs="Cambria"/>
          <w:b/>
          <w:sz w:val="24"/>
          <w:szCs w:val="24"/>
        </w:rPr>
      </w:pPr>
    </w:p>
    <w:p w14:paraId="00000010" w14:textId="77777777" w:rsidR="004A052B" w:rsidRDefault="005D48F6">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1" w14:textId="77777777" w:rsidR="004A052B" w:rsidRDefault="004A052B">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A052B" w14:paraId="05489F6B" w14:textId="77777777">
        <w:trPr>
          <w:trHeight w:val="1089"/>
        </w:trPr>
        <w:tc>
          <w:tcPr>
            <w:tcW w:w="5451" w:type="dxa"/>
            <w:vAlign w:val="center"/>
          </w:tcPr>
          <w:p w14:paraId="00000012" w14:textId="77777777" w:rsidR="004A052B" w:rsidRDefault="004A052B">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A052B" w14:paraId="74787516" w14:textId="77777777">
              <w:trPr>
                <w:trHeight w:val="113"/>
              </w:trPr>
              <w:tc>
                <w:tcPr>
                  <w:tcW w:w="3685" w:type="dxa"/>
                  <w:vAlign w:val="bottom"/>
                </w:tcPr>
                <w:p w14:paraId="00000013" w14:textId="77777777" w:rsidR="004A052B" w:rsidRDefault="005D48F6">
                  <w:pPr>
                    <w:jc w:val="center"/>
                    <w:rPr>
                      <w:rFonts w:ascii="Cambria" w:eastAsia="Cambria" w:hAnsi="Cambria" w:cs="Cambria"/>
                      <w:sz w:val="20"/>
                      <w:szCs w:val="20"/>
                    </w:rPr>
                  </w:pPr>
                  <w:r>
                    <w:rPr>
                      <w:rFonts w:ascii="Cambria" w:eastAsia="Cambria" w:hAnsi="Cambria" w:cs="Cambria"/>
                      <w:sz w:val="20"/>
                      <w:szCs w:val="20"/>
                    </w:rPr>
                    <w:t xml:space="preserve">Dr. Mark Foster </w:t>
                  </w:r>
                </w:p>
              </w:tc>
              <w:tc>
                <w:tcPr>
                  <w:tcW w:w="1350" w:type="dxa"/>
                  <w:vAlign w:val="bottom"/>
                </w:tcPr>
                <w:p w14:paraId="00000014" w14:textId="77777777" w:rsidR="004A052B" w:rsidRDefault="005D48F6">
                  <w:pPr>
                    <w:jc w:val="center"/>
                    <w:rPr>
                      <w:rFonts w:ascii="Cambria" w:eastAsia="Cambria" w:hAnsi="Cambria" w:cs="Cambria"/>
                      <w:sz w:val="20"/>
                      <w:szCs w:val="20"/>
                    </w:rPr>
                  </w:pPr>
                  <w:r>
                    <w:rPr>
                      <w:rFonts w:ascii="Cambria" w:eastAsia="Cambria" w:hAnsi="Cambria" w:cs="Cambria"/>
                      <w:sz w:val="20"/>
                      <w:szCs w:val="20"/>
                    </w:rPr>
                    <w:t>10/19/2022</w:t>
                  </w:r>
                </w:p>
              </w:tc>
            </w:tr>
          </w:tbl>
          <w:p w14:paraId="00000015" w14:textId="77777777" w:rsidR="004A052B" w:rsidRDefault="005D48F6">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0000016" w14:textId="77777777" w:rsidR="004A052B" w:rsidRDefault="004A05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A052B" w14:paraId="4C30C028" w14:textId="77777777">
              <w:trPr>
                <w:trHeight w:val="113"/>
              </w:trPr>
              <w:tc>
                <w:tcPr>
                  <w:tcW w:w="3685" w:type="dxa"/>
                  <w:vAlign w:val="bottom"/>
                </w:tcPr>
                <w:p w14:paraId="00000017" w14:textId="77777777" w:rsidR="004A052B" w:rsidRDefault="005D48F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18" w14:textId="77777777" w:rsidR="004A052B" w:rsidRDefault="005D48F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9" w14:textId="77777777" w:rsidR="004A052B" w:rsidRDefault="005D48F6">
            <w:pPr>
              <w:rPr>
                <w:rFonts w:ascii="Cambria" w:eastAsia="Cambria" w:hAnsi="Cambria" w:cs="Cambria"/>
                <w:sz w:val="16"/>
                <w:szCs w:val="16"/>
              </w:rPr>
            </w:pPr>
            <w:r>
              <w:rPr>
                <w:rFonts w:ascii="Cambria" w:eastAsia="Cambria" w:hAnsi="Cambria" w:cs="Cambria"/>
                <w:b/>
                <w:sz w:val="20"/>
                <w:szCs w:val="20"/>
              </w:rPr>
              <w:t>COPE Chair (if applicable)</w:t>
            </w:r>
          </w:p>
        </w:tc>
      </w:tr>
      <w:tr w:rsidR="004A052B" w14:paraId="67F4E083" w14:textId="77777777">
        <w:trPr>
          <w:trHeight w:val="1089"/>
        </w:trPr>
        <w:tc>
          <w:tcPr>
            <w:tcW w:w="5451" w:type="dxa"/>
            <w:vAlign w:val="center"/>
          </w:tcPr>
          <w:p w14:paraId="0000001A" w14:textId="77777777" w:rsidR="004A052B" w:rsidRDefault="004A052B">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A052B" w14:paraId="4E187A07" w14:textId="77777777">
              <w:trPr>
                <w:trHeight w:val="113"/>
              </w:trPr>
              <w:tc>
                <w:tcPr>
                  <w:tcW w:w="3685" w:type="dxa"/>
                  <w:vAlign w:val="bottom"/>
                </w:tcPr>
                <w:p w14:paraId="0000001B" w14:textId="77777777" w:rsidR="004A052B" w:rsidRDefault="005D48F6">
                  <w:pPr>
                    <w:jc w:val="center"/>
                    <w:rPr>
                      <w:rFonts w:ascii="Cambria" w:eastAsia="Cambria" w:hAnsi="Cambria" w:cs="Cambria"/>
                      <w:sz w:val="20"/>
                      <w:szCs w:val="20"/>
                    </w:rPr>
                  </w:pPr>
                  <w:r>
                    <w:rPr>
                      <w:rFonts w:ascii="Cambria" w:eastAsia="Cambria" w:hAnsi="Cambria" w:cs="Cambria"/>
                      <w:sz w:val="20"/>
                      <w:szCs w:val="20"/>
                    </w:rPr>
                    <w:t xml:space="preserve">Dr. Mark Foster </w:t>
                  </w:r>
                </w:p>
              </w:tc>
              <w:tc>
                <w:tcPr>
                  <w:tcW w:w="1350" w:type="dxa"/>
                  <w:vAlign w:val="bottom"/>
                </w:tcPr>
                <w:p w14:paraId="0000001C" w14:textId="77777777" w:rsidR="004A052B" w:rsidRDefault="005D48F6">
                  <w:pPr>
                    <w:jc w:val="center"/>
                    <w:rPr>
                      <w:rFonts w:ascii="Cambria" w:eastAsia="Cambria" w:hAnsi="Cambria" w:cs="Cambria"/>
                      <w:sz w:val="20"/>
                      <w:szCs w:val="20"/>
                    </w:rPr>
                  </w:pPr>
                  <w:r>
                    <w:rPr>
                      <w:rFonts w:ascii="Cambria" w:eastAsia="Cambria" w:hAnsi="Cambria" w:cs="Cambria"/>
                      <w:sz w:val="20"/>
                      <w:szCs w:val="20"/>
                    </w:rPr>
                    <w:t>10/19/2022</w:t>
                  </w:r>
                </w:p>
              </w:tc>
            </w:tr>
          </w:tbl>
          <w:p w14:paraId="0000001D" w14:textId="77777777" w:rsidR="004A052B" w:rsidRDefault="005D48F6">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0000001E" w14:textId="77777777" w:rsidR="004A052B" w:rsidRDefault="004A05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A052B" w14:paraId="1C0E3430" w14:textId="77777777">
              <w:trPr>
                <w:trHeight w:val="113"/>
              </w:trPr>
              <w:tc>
                <w:tcPr>
                  <w:tcW w:w="3685" w:type="dxa"/>
                  <w:vAlign w:val="bottom"/>
                </w:tcPr>
                <w:p w14:paraId="0000001F" w14:textId="77777777" w:rsidR="004A052B" w:rsidRDefault="005D48F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0" w14:textId="77777777" w:rsidR="004A052B" w:rsidRDefault="005D48F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1" w14:textId="77777777" w:rsidR="004A052B" w:rsidRDefault="005D48F6">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4A052B" w14:paraId="3AB0A80B" w14:textId="77777777">
        <w:trPr>
          <w:trHeight w:val="1089"/>
        </w:trPr>
        <w:tc>
          <w:tcPr>
            <w:tcW w:w="5451" w:type="dxa"/>
            <w:vAlign w:val="center"/>
          </w:tcPr>
          <w:p w14:paraId="00000022" w14:textId="77777777" w:rsidR="004A052B" w:rsidRDefault="004A05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A052B" w14:paraId="385601F1" w14:textId="77777777">
              <w:trPr>
                <w:trHeight w:val="113"/>
              </w:trPr>
              <w:tc>
                <w:tcPr>
                  <w:tcW w:w="3685" w:type="dxa"/>
                  <w:vAlign w:val="bottom"/>
                </w:tcPr>
                <w:p w14:paraId="00000023" w14:textId="51FE9DA6" w:rsidR="004A052B" w:rsidRDefault="005D48F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766356" w:rsidRPr="00766356">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_______</w:t>
                  </w:r>
                </w:p>
              </w:tc>
              <w:tc>
                <w:tcPr>
                  <w:tcW w:w="1350" w:type="dxa"/>
                  <w:vAlign w:val="bottom"/>
                </w:tcPr>
                <w:p w14:paraId="00000024" w14:textId="6578AF8E" w:rsidR="004A052B" w:rsidRPr="00766356" w:rsidRDefault="00766356">
                  <w:pPr>
                    <w:jc w:val="center"/>
                    <w:rPr>
                      <w:rFonts w:ascii="Cambria" w:eastAsia="Cambria" w:hAnsi="Cambria" w:cs="Cambria"/>
                      <w:sz w:val="20"/>
                      <w:szCs w:val="20"/>
                    </w:rPr>
                  </w:pPr>
                  <w:r w:rsidRPr="00766356">
                    <w:rPr>
                      <w:rFonts w:ascii="Cambria" w:eastAsia="Cambria" w:hAnsi="Cambria" w:cs="Cambria"/>
                      <w:smallCaps/>
                      <w:color w:val="808080"/>
                      <w:sz w:val="20"/>
                      <w:szCs w:val="20"/>
                      <w:shd w:val="clear" w:color="auto" w:fill="D9D9D9"/>
                    </w:rPr>
                    <w:t>11/02/2022</w:t>
                  </w:r>
                </w:p>
              </w:tc>
            </w:tr>
          </w:tbl>
          <w:p w14:paraId="00000025" w14:textId="77777777" w:rsidR="004A052B" w:rsidRDefault="005D48F6">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00000026" w14:textId="77777777" w:rsidR="004A052B" w:rsidRDefault="004A05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A052B" w14:paraId="56955A29" w14:textId="77777777">
              <w:trPr>
                <w:trHeight w:val="113"/>
              </w:trPr>
              <w:tc>
                <w:tcPr>
                  <w:tcW w:w="3685" w:type="dxa"/>
                  <w:vAlign w:val="bottom"/>
                </w:tcPr>
                <w:p w14:paraId="00000027" w14:textId="77777777" w:rsidR="004A052B" w:rsidRDefault="005D48F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8" w14:textId="77777777" w:rsidR="004A052B" w:rsidRDefault="005D48F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9" w14:textId="77777777" w:rsidR="004A052B" w:rsidRDefault="005D48F6">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A052B" w14:paraId="021337C1" w14:textId="77777777">
        <w:trPr>
          <w:trHeight w:val="1089"/>
        </w:trPr>
        <w:tc>
          <w:tcPr>
            <w:tcW w:w="5451" w:type="dxa"/>
            <w:vAlign w:val="center"/>
          </w:tcPr>
          <w:p w14:paraId="0000002A" w14:textId="77777777" w:rsidR="004A052B" w:rsidRDefault="004A05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A052B" w14:paraId="262B7CF9" w14:textId="77777777">
              <w:trPr>
                <w:trHeight w:val="113"/>
              </w:trPr>
              <w:tc>
                <w:tcPr>
                  <w:tcW w:w="3685" w:type="dxa"/>
                  <w:vAlign w:val="bottom"/>
                </w:tcPr>
                <w:p w14:paraId="0000002B" w14:textId="77777777" w:rsidR="004A052B" w:rsidRDefault="005D48F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C" w14:textId="77777777" w:rsidR="004A052B" w:rsidRDefault="005D48F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D" w14:textId="77777777" w:rsidR="004A052B" w:rsidRDefault="005D48F6">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0000002E" w14:textId="77777777" w:rsidR="004A052B" w:rsidRDefault="004A05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A052B" w14:paraId="6D66212A" w14:textId="77777777">
              <w:trPr>
                <w:trHeight w:val="113"/>
              </w:trPr>
              <w:tc>
                <w:tcPr>
                  <w:tcW w:w="3685" w:type="dxa"/>
                  <w:vAlign w:val="bottom"/>
                </w:tcPr>
                <w:p w14:paraId="0000002F" w14:textId="77777777" w:rsidR="004A052B" w:rsidRDefault="005D48F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30" w14:textId="77777777" w:rsidR="004A052B" w:rsidRDefault="005D48F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1" w14:textId="77777777" w:rsidR="004A052B" w:rsidRDefault="005D48F6">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A052B" w14:paraId="52F20FB1" w14:textId="77777777">
        <w:trPr>
          <w:trHeight w:val="1089"/>
        </w:trPr>
        <w:tc>
          <w:tcPr>
            <w:tcW w:w="5451" w:type="dxa"/>
            <w:vAlign w:val="center"/>
          </w:tcPr>
          <w:p w14:paraId="00000032" w14:textId="77777777" w:rsidR="004A052B" w:rsidRDefault="004A05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A052B" w14:paraId="364EA561" w14:textId="77777777">
              <w:trPr>
                <w:trHeight w:val="113"/>
              </w:trPr>
              <w:tc>
                <w:tcPr>
                  <w:tcW w:w="3685" w:type="dxa"/>
                  <w:vAlign w:val="bottom"/>
                </w:tcPr>
                <w:p w14:paraId="00000033" w14:textId="5645063B" w:rsidR="004A052B" w:rsidRPr="00734D57" w:rsidRDefault="005D48F6">
                  <w:pPr>
                    <w:jc w:val="center"/>
                    <w:rPr>
                      <w:rFonts w:ascii="Cambria" w:eastAsia="Cambria" w:hAnsi="Cambria" w:cs="Cambria"/>
                      <w:sz w:val="24"/>
                      <w:szCs w:val="24"/>
                    </w:rPr>
                  </w:pPr>
                  <w:r w:rsidRPr="00734D57">
                    <w:rPr>
                      <w:rFonts w:ascii="Cambria" w:eastAsia="Cambria" w:hAnsi="Cambria" w:cs="Cambria"/>
                      <w:color w:val="808080"/>
                      <w:sz w:val="24"/>
                      <w:szCs w:val="24"/>
                      <w:shd w:val="clear" w:color="auto" w:fill="D9D9D9"/>
                    </w:rPr>
                    <w:t>_</w:t>
                  </w:r>
                  <w:r w:rsidR="00734D57" w:rsidRPr="00734D57">
                    <w:rPr>
                      <w:rFonts w:ascii="Cambria" w:eastAsia="Cambria" w:hAnsi="Cambria" w:cs="Cambria"/>
                      <w:color w:val="808080"/>
                      <w:sz w:val="24"/>
                      <w:szCs w:val="24"/>
                      <w:shd w:val="clear" w:color="auto" w:fill="D9D9D9"/>
                    </w:rPr>
                    <w:t>Scott E. Gordon</w:t>
                  </w:r>
                  <w:r w:rsidRPr="00734D57">
                    <w:rPr>
                      <w:rFonts w:ascii="Cambria" w:eastAsia="Cambria" w:hAnsi="Cambria" w:cs="Cambria"/>
                      <w:color w:val="808080"/>
                      <w:sz w:val="24"/>
                      <w:szCs w:val="24"/>
                      <w:shd w:val="clear" w:color="auto" w:fill="D9D9D9"/>
                    </w:rPr>
                    <w:t>_________________</w:t>
                  </w:r>
                </w:p>
              </w:tc>
              <w:tc>
                <w:tcPr>
                  <w:tcW w:w="1350" w:type="dxa"/>
                  <w:vAlign w:val="bottom"/>
                </w:tcPr>
                <w:p w14:paraId="00000034" w14:textId="75E4A5AE" w:rsidR="004A052B" w:rsidRPr="00734D57" w:rsidRDefault="00734D57">
                  <w:pPr>
                    <w:jc w:val="center"/>
                    <w:rPr>
                      <w:rFonts w:ascii="Cambria" w:eastAsia="Cambria" w:hAnsi="Cambria" w:cs="Cambria"/>
                      <w:sz w:val="24"/>
                      <w:szCs w:val="24"/>
                    </w:rPr>
                  </w:pPr>
                  <w:r w:rsidRPr="00734D57">
                    <w:rPr>
                      <w:rFonts w:ascii="Cambria" w:eastAsia="Cambria" w:hAnsi="Cambria" w:cs="Cambria"/>
                      <w:smallCaps/>
                      <w:color w:val="808080"/>
                      <w:sz w:val="24"/>
                      <w:szCs w:val="24"/>
                      <w:shd w:val="clear" w:color="auto" w:fill="D9D9D9"/>
                    </w:rPr>
                    <w:t>11-3-22</w:t>
                  </w:r>
                </w:p>
              </w:tc>
            </w:tr>
          </w:tbl>
          <w:p w14:paraId="00000035" w14:textId="77777777" w:rsidR="004A052B" w:rsidRDefault="005D48F6">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0000036" w14:textId="77777777" w:rsidR="004A052B" w:rsidRDefault="004A05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A052B" w14:paraId="022B51E9" w14:textId="77777777">
              <w:trPr>
                <w:trHeight w:val="113"/>
              </w:trPr>
              <w:tc>
                <w:tcPr>
                  <w:tcW w:w="3685" w:type="dxa"/>
                  <w:vAlign w:val="bottom"/>
                </w:tcPr>
                <w:p w14:paraId="00000037" w14:textId="78BDA5D5" w:rsidR="004A052B" w:rsidRDefault="005D48F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2A625B">
                    <w:rPr>
                      <w:rFonts w:asciiTheme="majorHAnsi" w:hAnsiTheme="majorHAnsi"/>
                      <w:sz w:val="20"/>
                      <w:szCs w:val="20"/>
                    </w:rPr>
                    <w:t xml:space="preserve"> </w:t>
                  </w:r>
                  <w:sdt>
                    <w:sdtPr>
                      <w:rPr>
                        <w:rFonts w:asciiTheme="majorHAnsi" w:hAnsiTheme="majorHAnsi"/>
                        <w:sz w:val="20"/>
                        <w:szCs w:val="20"/>
                      </w:rPr>
                      <w:id w:val="1197282834"/>
                      <w:placeholder>
                        <w:docPart w:val="04969719BD6BBC4994A369E688C29FD1"/>
                      </w:placeholder>
                    </w:sdtPr>
                    <w:sdtContent>
                      <w:r w:rsidR="002A625B">
                        <w:rPr>
                          <w:rFonts w:asciiTheme="majorHAnsi" w:hAnsiTheme="majorHAnsi"/>
                          <w:sz w:val="20"/>
                          <w:szCs w:val="20"/>
                        </w:rPr>
                        <w:t>Alan Utter</w:t>
                      </w:r>
                    </w:sdtContent>
                  </w:sdt>
                  <w:r w:rsidR="002A625B">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w:t>
                  </w:r>
                </w:p>
              </w:tc>
              <w:tc>
                <w:tcPr>
                  <w:tcW w:w="1350" w:type="dxa"/>
                  <w:vAlign w:val="bottom"/>
                </w:tcPr>
                <w:p w14:paraId="00000038" w14:textId="2256579D" w:rsidR="004A052B" w:rsidRDefault="002A625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11/29/22</w:t>
                  </w:r>
                </w:p>
              </w:tc>
            </w:tr>
          </w:tbl>
          <w:p w14:paraId="00000039" w14:textId="77777777" w:rsidR="004A052B" w:rsidRDefault="005D48F6">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4A052B" w14:paraId="55FD7D8C" w14:textId="77777777">
        <w:trPr>
          <w:trHeight w:val="1089"/>
        </w:trPr>
        <w:tc>
          <w:tcPr>
            <w:tcW w:w="5451" w:type="dxa"/>
            <w:vAlign w:val="center"/>
          </w:tcPr>
          <w:p w14:paraId="0000003A" w14:textId="77777777" w:rsidR="004A052B" w:rsidRDefault="004A052B">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A052B" w14:paraId="2B50CE0C" w14:textId="77777777">
              <w:trPr>
                <w:trHeight w:val="113"/>
              </w:trPr>
              <w:tc>
                <w:tcPr>
                  <w:tcW w:w="3685" w:type="dxa"/>
                  <w:vAlign w:val="bottom"/>
                </w:tcPr>
                <w:p w14:paraId="0000003B" w14:textId="77777777" w:rsidR="004A052B" w:rsidRDefault="005D48F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3C" w14:textId="77777777" w:rsidR="004A052B" w:rsidRDefault="005D48F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D" w14:textId="77777777" w:rsidR="004A052B" w:rsidRDefault="005D48F6">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000003E" w14:textId="77777777" w:rsidR="004A052B" w:rsidRDefault="004A052B">
            <w:pPr>
              <w:jc w:val="center"/>
              <w:rPr>
                <w:rFonts w:ascii="Cambria" w:eastAsia="Cambria" w:hAnsi="Cambria" w:cs="Cambria"/>
                <w:sz w:val="20"/>
                <w:szCs w:val="20"/>
              </w:rPr>
            </w:pPr>
          </w:p>
        </w:tc>
      </w:tr>
    </w:tbl>
    <w:p w14:paraId="0000003F" w14:textId="77777777" w:rsidR="004A052B" w:rsidRDefault="004A052B">
      <w:pPr>
        <w:pBdr>
          <w:bottom w:val="single" w:sz="12" w:space="1" w:color="000000"/>
        </w:pBdr>
        <w:rPr>
          <w:rFonts w:ascii="Cambria" w:eastAsia="Cambria" w:hAnsi="Cambria" w:cs="Cambria"/>
          <w:sz w:val="20"/>
          <w:szCs w:val="20"/>
        </w:rPr>
      </w:pPr>
    </w:p>
    <w:p w14:paraId="00000040" w14:textId="77777777" w:rsidR="004A052B" w:rsidRDefault="005D48F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0000041"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Jordan Johnson</w:t>
      </w:r>
    </w:p>
    <w:p w14:paraId="00000042" w14:textId="77777777" w:rsidR="004A052B" w:rsidRDefault="00000000">
      <w:pPr>
        <w:tabs>
          <w:tab w:val="left" w:pos="360"/>
          <w:tab w:val="left" w:pos="720"/>
        </w:tabs>
        <w:spacing w:after="0" w:line="240" w:lineRule="auto"/>
        <w:rPr>
          <w:rFonts w:ascii="Cambria" w:eastAsia="Cambria" w:hAnsi="Cambria" w:cs="Cambria"/>
          <w:sz w:val="20"/>
          <w:szCs w:val="20"/>
        </w:rPr>
      </w:pPr>
      <w:hyperlink r:id="rId8">
        <w:r w:rsidR="005D48F6">
          <w:rPr>
            <w:rFonts w:ascii="Cambria" w:eastAsia="Cambria" w:hAnsi="Cambria" w:cs="Cambria"/>
            <w:color w:val="0000FF"/>
            <w:sz w:val="20"/>
            <w:szCs w:val="20"/>
            <w:u w:val="single"/>
          </w:rPr>
          <w:t>jojohnson@astate.edu</w:t>
        </w:r>
      </w:hyperlink>
    </w:p>
    <w:p w14:paraId="00000043"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5016095523</w:t>
      </w:r>
    </w:p>
    <w:p w14:paraId="00000044" w14:textId="77777777" w:rsidR="004A052B" w:rsidRDefault="004A052B">
      <w:pPr>
        <w:tabs>
          <w:tab w:val="left" w:pos="360"/>
          <w:tab w:val="left" w:pos="720"/>
        </w:tabs>
        <w:spacing w:after="0" w:line="240" w:lineRule="auto"/>
        <w:rPr>
          <w:rFonts w:ascii="Cambria" w:eastAsia="Cambria" w:hAnsi="Cambria" w:cs="Cambria"/>
          <w:sz w:val="20"/>
          <w:szCs w:val="20"/>
        </w:rPr>
      </w:pPr>
    </w:p>
    <w:p w14:paraId="00000045" w14:textId="77777777" w:rsidR="004A052B" w:rsidRDefault="005D48F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00000046" w14:textId="77777777" w:rsidR="004A052B" w:rsidRDefault="005D48F6">
      <w:pPr>
        <w:tabs>
          <w:tab w:val="left" w:pos="360"/>
          <w:tab w:val="left" w:pos="720"/>
        </w:tabs>
        <w:spacing w:after="0" w:line="240" w:lineRule="auto"/>
        <w:rPr>
          <w:rFonts w:ascii="Cambria" w:eastAsia="Cambria" w:hAnsi="Cambria" w:cs="Cambria"/>
          <w:sz w:val="20"/>
          <w:szCs w:val="20"/>
        </w:rPr>
      </w:pPr>
      <w:bookmarkStart w:id="0" w:name="_heading=h.gjdgxs" w:colFirst="0" w:colLast="0"/>
      <w:bookmarkEnd w:id="0"/>
      <w:r>
        <w:rPr>
          <w:rFonts w:ascii="Cambria" w:eastAsia="Cambria" w:hAnsi="Cambria" w:cs="Cambria"/>
          <w:sz w:val="20"/>
          <w:szCs w:val="20"/>
        </w:rPr>
        <w:t xml:space="preserve">The final practicum course in the Adult-Gerontology Acute Care Nurse Practitioner program option will include an increase in practicum hours requirements from 720 to 750 hours.  This requirement is mandated by the new National Task Force on Quality Nurse Practitioner Education (2022) guidelines. Therefore, the final course in the curriculum will have to increase the clinical hours to accommodate this change.   The Adult-Gerontology Acute Care Nurse Practitioner program option total required hours will increase to 41.5 to credit hours. </w:t>
      </w:r>
    </w:p>
    <w:p w14:paraId="00000047" w14:textId="77777777" w:rsidR="004A052B" w:rsidRDefault="004A052B">
      <w:pPr>
        <w:tabs>
          <w:tab w:val="left" w:pos="360"/>
          <w:tab w:val="left" w:pos="720"/>
        </w:tabs>
        <w:spacing w:after="0" w:line="240" w:lineRule="auto"/>
        <w:rPr>
          <w:rFonts w:ascii="Cambria" w:eastAsia="Cambria" w:hAnsi="Cambria" w:cs="Cambria"/>
          <w:b/>
          <w:sz w:val="20"/>
          <w:szCs w:val="20"/>
        </w:rPr>
      </w:pPr>
    </w:p>
    <w:p w14:paraId="00000048" w14:textId="77777777" w:rsidR="004A052B" w:rsidRDefault="005D48F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00000049"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10/17/2022</w:t>
      </w:r>
    </w:p>
    <w:p w14:paraId="0000004A" w14:textId="77777777" w:rsidR="004A052B" w:rsidRDefault="004A052B">
      <w:pPr>
        <w:tabs>
          <w:tab w:val="left" w:pos="360"/>
          <w:tab w:val="left" w:pos="720"/>
        </w:tabs>
        <w:spacing w:after="0" w:line="240" w:lineRule="auto"/>
        <w:rPr>
          <w:rFonts w:ascii="Cambria" w:eastAsia="Cambria" w:hAnsi="Cambria" w:cs="Cambria"/>
          <w:sz w:val="20"/>
          <w:szCs w:val="20"/>
        </w:rPr>
      </w:pPr>
    </w:p>
    <w:p w14:paraId="0000004B" w14:textId="77777777" w:rsidR="004A052B" w:rsidRDefault="004A052B">
      <w:pPr>
        <w:tabs>
          <w:tab w:val="left" w:pos="360"/>
          <w:tab w:val="left" w:pos="720"/>
        </w:tabs>
        <w:spacing w:after="0" w:line="240" w:lineRule="auto"/>
        <w:rPr>
          <w:rFonts w:ascii="Cambria" w:eastAsia="Cambria" w:hAnsi="Cambria" w:cs="Cambria"/>
          <w:sz w:val="20"/>
          <w:szCs w:val="20"/>
        </w:rPr>
      </w:pPr>
    </w:p>
    <w:p w14:paraId="0000004C" w14:textId="77777777" w:rsidR="004A052B" w:rsidRDefault="005D48F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0000004D"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requirement is mandated by the new National Task Force on Quality Nurse Practitioner Education (2022) guidelines.</w:t>
      </w:r>
    </w:p>
    <w:p w14:paraId="0000004E" w14:textId="77777777" w:rsidR="004A052B" w:rsidRDefault="005D48F6">
      <w:pPr>
        <w:rPr>
          <w:rFonts w:ascii="Cambria" w:eastAsia="Cambria" w:hAnsi="Cambria" w:cs="Cambria"/>
          <w:sz w:val="20"/>
          <w:szCs w:val="20"/>
        </w:rPr>
      </w:pPr>
      <w:r>
        <w:br w:type="page"/>
      </w:r>
    </w:p>
    <w:p w14:paraId="0000004F" w14:textId="77777777" w:rsidR="004A052B" w:rsidRDefault="005D48F6">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50" w14:textId="77777777" w:rsidR="004A052B" w:rsidRDefault="004A052B">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A052B" w14:paraId="78C63FDE" w14:textId="77777777">
        <w:tc>
          <w:tcPr>
            <w:tcW w:w="10790" w:type="dxa"/>
            <w:shd w:val="clear" w:color="auto" w:fill="D9D9D9"/>
          </w:tcPr>
          <w:p w14:paraId="00000051" w14:textId="77777777" w:rsidR="004A052B" w:rsidRDefault="005D48F6">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A052B" w14:paraId="688D29F2" w14:textId="77777777">
        <w:tc>
          <w:tcPr>
            <w:tcW w:w="10790" w:type="dxa"/>
            <w:shd w:val="clear" w:color="auto" w:fill="F2F2F2"/>
          </w:tcPr>
          <w:p w14:paraId="00000052" w14:textId="77777777" w:rsidR="004A052B" w:rsidRDefault="004A052B">
            <w:pPr>
              <w:tabs>
                <w:tab w:val="left" w:pos="360"/>
                <w:tab w:val="left" w:pos="720"/>
              </w:tabs>
              <w:jc w:val="center"/>
              <w:rPr>
                <w:rFonts w:ascii="Times New Roman" w:eastAsia="Times New Roman" w:hAnsi="Times New Roman" w:cs="Times New Roman"/>
                <w:b/>
                <w:color w:val="000000"/>
                <w:sz w:val="18"/>
                <w:szCs w:val="18"/>
              </w:rPr>
            </w:pPr>
          </w:p>
          <w:p w14:paraId="00000053" w14:textId="77777777" w:rsidR="004A052B" w:rsidRDefault="005D48F6">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054" w14:textId="77777777" w:rsidR="004A052B" w:rsidRDefault="004A052B">
            <w:pPr>
              <w:rPr>
                <w:rFonts w:ascii="Times New Roman" w:eastAsia="Times New Roman" w:hAnsi="Times New Roman" w:cs="Times New Roman"/>
                <w:b/>
                <w:color w:val="FF0000"/>
                <w:sz w:val="14"/>
                <w:szCs w:val="14"/>
              </w:rPr>
            </w:pPr>
          </w:p>
          <w:p w14:paraId="00000055" w14:textId="77777777" w:rsidR="004A052B" w:rsidRDefault="005D48F6">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56" w14:textId="77777777" w:rsidR="004A052B" w:rsidRDefault="004A052B">
            <w:pPr>
              <w:tabs>
                <w:tab w:val="left" w:pos="360"/>
                <w:tab w:val="left" w:pos="720"/>
              </w:tabs>
              <w:jc w:val="center"/>
              <w:rPr>
                <w:rFonts w:ascii="Times New Roman" w:eastAsia="Times New Roman" w:hAnsi="Times New Roman" w:cs="Times New Roman"/>
                <w:b/>
                <w:color w:val="000000"/>
                <w:sz w:val="10"/>
                <w:szCs w:val="10"/>
                <w:u w:val="single"/>
              </w:rPr>
            </w:pPr>
          </w:p>
          <w:p w14:paraId="00000057" w14:textId="77777777" w:rsidR="004A052B" w:rsidRDefault="004A052B">
            <w:pPr>
              <w:tabs>
                <w:tab w:val="left" w:pos="360"/>
                <w:tab w:val="left" w:pos="720"/>
              </w:tabs>
              <w:jc w:val="center"/>
              <w:rPr>
                <w:rFonts w:ascii="Times New Roman" w:eastAsia="Times New Roman" w:hAnsi="Times New Roman" w:cs="Times New Roman"/>
                <w:b/>
                <w:color w:val="000000"/>
                <w:sz w:val="10"/>
                <w:szCs w:val="10"/>
                <w:u w:val="single"/>
              </w:rPr>
            </w:pPr>
          </w:p>
          <w:p w14:paraId="00000058" w14:textId="77777777" w:rsidR="004A052B" w:rsidRDefault="004A052B">
            <w:pPr>
              <w:tabs>
                <w:tab w:val="left" w:pos="360"/>
                <w:tab w:val="left" w:pos="720"/>
              </w:tabs>
              <w:ind w:left="360"/>
              <w:jc w:val="center"/>
              <w:rPr>
                <w:rFonts w:ascii="Cambria" w:eastAsia="Cambria" w:hAnsi="Cambria" w:cs="Cambria"/>
                <w:sz w:val="18"/>
                <w:szCs w:val="18"/>
              </w:rPr>
            </w:pPr>
          </w:p>
        </w:tc>
      </w:tr>
    </w:tbl>
    <w:p w14:paraId="00000059" w14:textId="77777777" w:rsidR="004A052B" w:rsidRDefault="005D48F6">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05A" w14:textId="77777777" w:rsidR="004A052B" w:rsidRDefault="005D48F6">
      <w:pPr>
        <w:tabs>
          <w:tab w:val="left" w:pos="360"/>
          <w:tab w:val="left" w:pos="720"/>
        </w:tabs>
        <w:spacing w:after="0" w:line="240" w:lineRule="auto"/>
        <w:rPr>
          <w:rFonts w:ascii="Cambria" w:eastAsia="Cambria" w:hAnsi="Cambria" w:cs="Cambria"/>
          <w:b/>
          <w:sz w:val="20"/>
          <w:szCs w:val="20"/>
        </w:rPr>
      </w:pPr>
      <w:bookmarkStart w:id="1" w:name="_heading=h.30j0zll" w:colFirst="0" w:colLast="0"/>
      <w:bookmarkEnd w:id="1"/>
      <w:r>
        <w:rPr>
          <w:rFonts w:ascii="Cambria" w:eastAsia="Cambria" w:hAnsi="Cambria" w:cs="Cambria"/>
          <w:b/>
          <w:sz w:val="20"/>
          <w:szCs w:val="20"/>
        </w:rPr>
        <w:t xml:space="preserve">BEFORE </w:t>
      </w:r>
    </w:p>
    <w:p w14:paraId="0000005B" w14:textId="77777777" w:rsidR="004A052B" w:rsidRDefault="004A052B">
      <w:pPr>
        <w:tabs>
          <w:tab w:val="left" w:pos="360"/>
          <w:tab w:val="left" w:pos="720"/>
        </w:tabs>
        <w:spacing w:after="0" w:line="240" w:lineRule="auto"/>
        <w:rPr>
          <w:rFonts w:ascii="Cambria" w:eastAsia="Cambria" w:hAnsi="Cambria" w:cs="Cambria"/>
          <w:sz w:val="20"/>
          <w:szCs w:val="20"/>
        </w:rPr>
      </w:pPr>
      <w:bookmarkStart w:id="2" w:name="_heading=h.y99iphkd0zig" w:colFirst="0" w:colLast="0"/>
      <w:bookmarkEnd w:id="2"/>
    </w:p>
    <w:bookmarkStart w:id="3" w:name="_heading=h.nhmluymwknfx" w:colFirst="0" w:colLast="0"/>
    <w:bookmarkEnd w:id="3"/>
    <w:p w14:paraId="0000005C" w14:textId="77777777" w:rsidR="004A052B" w:rsidRDefault="00000000">
      <w:pPr>
        <w:tabs>
          <w:tab w:val="left" w:pos="360"/>
          <w:tab w:val="left" w:pos="720"/>
        </w:tabs>
        <w:spacing w:after="0" w:line="240" w:lineRule="auto"/>
        <w:rPr>
          <w:rFonts w:ascii="Cambria" w:eastAsia="Cambria" w:hAnsi="Cambria" w:cs="Cambria"/>
          <w:sz w:val="20"/>
          <w:szCs w:val="20"/>
        </w:rPr>
      </w:pPr>
      <w:sdt>
        <w:sdtPr>
          <w:tag w:val="goog_rdk_0"/>
          <w:id w:val="354312418"/>
        </w:sdtPr>
        <w:sdtContent/>
      </w:sdt>
      <w:r w:rsidR="005D48F6">
        <w:rPr>
          <w:rFonts w:ascii="Cambria" w:eastAsia="Cambria" w:hAnsi="Cambria" w:cs="Cambria"/>
          <w:sz w:val="20"/>
          <w:szCs w:val="20"/>
        </w:rPr>
        <w:t xml:space="preserve">Nursing </w:t>
      </w:r>
    </w:p>
    <w:p w14:paraId="0000005D"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Master of Science in Nursing Adult Gerontology Acute Care Nurse Practitioner Option </w:t>
      </w:r>
    </w:p>
    <w:p w14:paraId="0000005E"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University Requirements: </w:t>
      </w:r>
    </w:p>
    <w:p w14:paraId="0000005F"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See Graduate Degree Policies for additional information (p. 47) </w:t>
      </w:r>
    </w:p>
    <w:p w14:paraId="00000060"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Core Courses: </w:t>
      </w:r>
      <w:r>
        <w:rPr>
          <w:rFonts w:ascii="Cambria" w:eastAsia="Cambria" w:hAnsi="Cambria" w:cs="Cambria"/>
          <w:sz w:val="20"/>
          <w:szCs w:val="20"/>
        </w:rPr>
        <w:tab/>
        <w:t xml:space="preserve">Sem. Hrs. </w:t>
      </w:r>
    </w:p>
    <w:p w14:paraId="00000061"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6103, Research Design and Methodology </w:t>
      </w:r>
      <w:r>
        <w:rPr>
          <w:rFonts w:ascii="Cambria" w:eastAsia="Cambria" w:hAnsi="Cambria" w:cs="Cambria"/>
          <w:sz w:val="20"/>
          <w:szCs w:val="20"/>
        </w:rPr>
        <w:tab/>
        <w:t xml:space="preserve">3 </w:t>
      </w:r>
    </w:p>
    <w:p w14:paraId="00000062"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6203, Theory Development in Nursing </w:t>
      </w:r>
      <w:r>
        <w:rPr>
          <w:rFonts w:ascii="Cambria" w:eastAsia="Cambria" w:hAnsi="Cambria" w:cs="Cambria"/>
          <w:sz w:val="20"/>
          <w:szCs w:val="20"/>
        </w:rPr>
        <w:tab/>
        <w:t xml:space="preserve">3 </w:t>
      </w:r>
    </w:p>
    <w:p w14:paraId="00000063"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6303, Health Care Issues and Policy </w:t>
      </w:r>
      <w:r>
        <w:rPr>
          <w:rFonts w:ascii="Cambria" w:eastAsia="Cambria" w:hAnsi="Cambria" w:cs="Cambria"/>
          <w:sz w:val="20"/>
          <w:szCs w:val="20"/>
        </w:rPr>
        <w:tab/>
        <w:t xml:space="preserve">3 </w:t>
      </w:r>
    </w:p>
    <w:p w14:paraId="00000064"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6402, Professional Role Development in Advanced Nursing </w:t>
      </w:r>
      <w:r>
        <w:rPr>
          <w:rFonts w:ascii="Cambria" w:eastAsia="Cambria" w:hAnsi="Cambria" w:cs="Cambria"/>
          <w:sz w:val="20"/>
          <w:szCs w:val="20"/>
        </w:rPr>
        <w:tab/>
        <w:t xml:space="preserve">2 </w:t>
      </w:r>
    </w:p>
    <w:p w14:paraId="00000065"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Sub-total </w:t>
      </w:r>
      <w:r>
        <w:rPr>
          <w:rFonts w:ascii="Cambria" w:eastAsia="Cambria" w:hAnsi="Cambria" w:cs="Cambria"/>
          <w:sz w:val="20"/>
          <w:szCs w:val="20"/>
        </w:rPr>
        <w:tab/>
        <w:t xml:space="preserve">11 </w:t>
      </w:r>
    </w:p>
    <w:p w14:paraId="00000066"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Support Courses: </w:t>
      </w:r>
      <w:r>
        <w:rPr>
          <w:rFonts w:ascii="Cambria" w:eastAsia="Cambria" w:hAnsi="Cambria" w:cs="Cambria"/>
          <w:sz w:val="20"/>
          <w:szCs w:val="20"/>
        </w:rPr>
        <w:tab/>
        <w:t xml:space="preserve">Sem. Hrs. </w:t>
      </w:r>
    </w:p>
    <w:p w14:paraId="00000067"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6003, Advanced Clinical Physiology </w:t>
      </w:r>
      <w:r>
        <w:rPr>
          <w:rFonts w:ascii="Cambria" w:eastAsia="Cambria" w:hAnsi="Cambria" w:cs="Cambria"/>
          <w:sz w:val="20"/>
          <w:szCs w:val="20"/>
        </w:rPr>
        <w:tab/>
        <w:t xml:space="preserve">3 </w:t>
      </w:r>
    </w:p>
    <w:p w14:paraId="00000068"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6013, Advanced Clinical Pharmacology </w:t>
      </w:r>
      <w:r>
        <w:rPr>
          <w:rFonts w:ascii="Cambria" w:eastAsia="Cambria" w:hAnsi="Cambria" w:cs="Cambria"/>
          <w:sz w:val="20"/>
          <w:szCs w:val="20"/>
        </w:rPr>
        <w:tab/>
        <w:t xml:space="preserve">3 </w:t>
      </w:r>
    </w:p>
    <w:p w14:paraId="00000069"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6023, Advanced Assessment and Diagnostic Evaluation </w:t>
      </w:r>
      <w:r>
        <w:rPr>
          <w:rFonts w:ascii="Cambria" w:eastAsia="Cambria" w:hAnsi="Cambria" w:cs="Cambria"/>
          <w:sz w:val="20"/>
          <w:szCs w:val="20"/>
        </w:rPr>
        <w:tab/>
        <w:t xml:space="preserve">3 </w:t>
      </w:r>
    </w:p>
    <w:p w14:paraId="0000006A"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Sub-total </w:t>
      </w:r>
      <w:r>
        <w:rPr>
          <w:rFonts w:ascii="Cambria" w:eastAsia="Cambria" w:hAnsi="Cambria" w:cs="Cambria"/>
          <w:sz w:val="20"/>
          <w:szCs w:val="20"/>
        </w:rPr>
        <w:tab/>
        <w:t xml:space="preserve">9 </w:t>
      </w:r>
    </w:p>
    <w:p w14:paraId="0000006B"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Advanced Practice Courses: </w:t>
      </w:r>
      <w:r>
        <w:rPr>
          <w:rFonts w:ascii="Cambria" w:eastAsia="Cambria" w:hAnsi="Cambria" w:cs="Cambria"/>
          <w:sz w:val="20"/>
          <w:szCs w:val="20"/>
        </w:rPr>
        <w:tab/>
        <w:t xml:space="preserve">Sem. Hrs. </w:t>
      </w:r>
    </w:p>
    <w:p w14:paraId="0000006C"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621V AGACNP Seminar 1</w:t>
      </w:r>
      <w:r>
        <w:rPr>
          <w:rFonts w:ascii="Cambria" w:eastAsia="Cambria" w:hAnsi="Cambria" w:cs="Cambria"/>
          <w:sz w:val="20"/>
          <w:szCs w:val="20"/>
        </w:rPr>
        <w:tab/>
        <w:t>1.5</w:t>
      </w:r>
    </w:p>
    <w:p w14:paraId="0000006D"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622V AGACNP Seminar 2</w:t>
      </w:r>
      <w:r>
        <w:rPr>
          <w:rFonts w:ascii="Cambria" w:eastAsia="Cambria" w:hAnsi="Cambria" w:cs="Cambria"/>
          <w:sz w:val="20"/>
          <w:szCs w:val="20"/>
        </w:rPr>
        <w:tab/>
        <w:t>1.5</w:t>
      </w:r>
    </w:p>
    <w:p w14:paraId="0000006E"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623V AGACNP Seminar 3</w:t>
      </w:r>
      <w:r>
        <w:rPr>
          <w:rFonts w:ascii="Cambria" w:eastAsia="Cambria" w:hAnsi="Cambria" w:cs="Cambria"/>
          <w:sz w:val="20"/>
          <w:szCs w:val="20"/>
        </w:rPr>
        <w:tab/>
        <w:t>1.5</w:t>
      </w:r>
    </w:p>
    <w:p w14:paraId="0000006F"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624V AGACNP Seminar 4</w:t>
      </w:r>
      <w:r>
        <w:rPr>
          <w:rFonts w:ascii="Cambria" w:eastAsia="Cambria" w:hAnsi="Cambria" w:cs="Cambria"/>
          <w:sz w:val="20"/>
          <w:szCs w:val="20"/>
        </w:rPr>
        <w:tab/>
        <w:t>1.5</w:t>
      </w:r>
    </w:p>
    <w:p w14:paraId="00000070"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625V AGACNP Seminar 5</w:t>
      </w:r>
      <w:r>
        <w:rPr>
          <w:rFonts w:ascii="Cambria" w:eastAsia="Cambria" w:hAnsi="Cambria" w:cs="Cambria"/>
          <w:sz w:val="20"/>
          <w:szCs w:val="20"/>
        </w:rPr>
        <w:tab/>
        <w:t>1.5</w:t>
      </w:r>
    </w:p>
    <w:p w14:paraId="00000071"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626V AGACNP Seminar 6</w:t>
      </w:r>
      <w:r>
        <w:rPr>
          <w:rFonts w:ascii="Cambria" w:eastAsia="Cambria" w:hAnsi="Cambria" w:cs="Cambria"/>
          <w:sz w:val="20"/>
          <w:szCs w:val="20"/>
        </w:rPr>
        <w:tab/>
        <w:t>1.5</w:t>
      </w:r>
    </w:p>
    <w:p w14:paraId="00000072"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6612 AGACNP Practicum 1</w:t>
      </w:r>
      <w:r>
        <w:rPr>
          <w:rFonts w:ascii="Cambria" w:eastAsia="Cambria" w:hAnsi="Cambria" w:cs="Cambria"/>
          <w:sz w:val="20"/>
          <w:szCs w:val="20"/>
        </w:rPr>
        <w:tab/>
        <w:t>2</w:t>
      </w:r>
    </w:p>
    <w:p w14:paraId="00000073"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6622 AGACNP Practicum 2</w:t>
      </w:r>
      <w:r>
        <w:rPr>
          <w:rFonts w:ascii="Cambria" w:eastAsia="Cambria" w:hAnsi="Cambria" w:cs="Cambria"/>
          <w:sz w:val="20"/>
          <w:szCs w:val="20"/>
        </w:rPr>
        <w:tab/>
        <w:t>2</w:t>
      </w:r>
    </w:p>
    <w:p w14:paraId="00000074"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6632 AGACNP Practicum 3</w:t>
      </w:r>
      <w:r>
        <w:rPr>
          <w:rFonts w:ascii="Cambria" w:eastAsia="Cambria" w:hAnsi="Cambria" w:cs="Cambria"/>
          <w:sz w:val="20"/>
          <w:szCs w:val="20"/>
        </w:rPr>
        <w:tab/>
        <w:t>2</w:t>
      </w:r>
    </w:p>
    <w:p w14:paraId="00000075"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6642 AGACNP Practicum 4</w:t>
      </w:r>
      <w:r>
        <w:rPr>
          <w:rFonts w:ascii="Cambria" w:eastAsia="Cambria" w:hAnsi="Cambria" w:cs="Cambria"/>
          <w:sz w:val="20"/>
          <w:szCs w:val="20"/>
        </w:rPr>
        <w:tab/>
        <w:t>2</w:t>
      </w:r>
    </w:p>
    <w:p w14:paraId="00000076"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6652 AGACNP Practicum 5</w:t>
      </w:r>
      <w:r>
        <w:rPr>
          <w:rFonts w:ascii="Cambria" w:eastAsia="Cambria" w:hAnsi="Cambria" w:cs="Cambria"/>
          <w:sz w:val="20"/>
          <w:szCs w:val="20"/>
        </w:rPr>
        <w:tab/>
        <w:t>2</w:t>
      </w:r>
    </w:p>
    <w:p w14:paraId="00000077" w14:textId="400BFF1B" w:rsidR="004A052B" w:rsidRPr="00422F4D" w:rsidRDefault="00000000">
      <w:pPr>
        <w:tabs>
          <w:tab w:val="left" w:pos="360"/>
          <w:tab w:val="left" w:pos="720"/>
        </w:tabs>
        <w:spacing w:after="0" w:line="240" w:lineRule="auto"/>
        <w:rPr>
          <w:rFonts w:ascii="Cambria" w:eastAsia="Cambria" w:hAnsi="Cambria" w:cs="Cambria"/>
          <w:color w:val="4F81BD"/>
          <w:sz w:val="20"/>
          <w:szCs w:val="20"/>
          <w:highlight w:val="yellow"/>
        </w:rPr>
      </w:pPr>
      <w:sdt>
        <w:sdtPr>
          <w:tag w:val="goog_rdk_1"/>
          <w:id w:val="1720941012"/>
        </w:sdtPr>
        <w:sdtContent/>
      </w:sdt>
      <w:r w:rsidR="005D48F6" w:rsidRPr="00766356">
        <w:rPr>
          <w:rFonts w:ascii="Cambria" w:eastAsia="Cambria" w:hAnsi="Cambria" w:cs="Cambria"/>
          <w:sz w:val="20"/>
          <w:szCs w:val="20"/>
        </w:rPr>
        <w:t>NURS</w:t>
      </w:r>
      <w:r w:rsidR="005D48F6">
        <w:rPr>
          <w:rFonts w:ascii="Cambria" w:eastAsia="Cambria" w:hAnsi="Cambria" w:cs="Cambria"/>
          <w:color w:val="4F81BD"/>
          <w:sz w:val="20"/>
          <w:szCs w:val="20"/>
          <w:highlight w:val="yellow"/>
        </w:rPr>
        <w:t xml:space="preserve"> </w:t>
      </w:r>
      <w:r w:rsidR="005D48F6" w:rsidRPr="00422F4D">
        <w:rPr>
          <w:rFonts w:ascii="Cambria" w:eastAsia="Cambria" w:hAnsi="Cambria" w:cs="Cambria"/>
          <w:strike/>
          <w:color w:val="FF0000"/>
          <w:sz w:val="20"/>
          <w:szCs w:val="20"/>
          <w:highlight w:val="yellow"/>
        </w:rPr>
        <w:t>6662</w:t>
      </w:r>
      <w:r w:rsidR="00422F4D" w:rsidRPr="00422F4D">
        <w:rPr>
          <w:rFonts w:ascii="Cambria" w:eastAsia="Cambria" w:hAnsi="Cambria" w:cs="Cambria"/>
          <w:strike/>
          <w:color w:val="FF0000"/>
          <w:sz w:val="20"/>
          <w:szCs w:val="20"/>
          <w:highlight w:val="yellow"/>
        </w:rPr>
        <w:t xml:space="preserve"> </w:t>
      </w:r>
      <w:r w:rsidR="00422F4D" w:rsidRPr="00422F4D">
        <w:rPr>
          <w:rFonts w:ascii="Cambria" w:eastAsia="Cambria" w:hAnsi="Cambria" w:cs="Cambria"/>
          <w:color w:val="31849B" w:themeColor="accent5" w:themeShade="BF"/>
          <w:sz w:val="20"/>
          <w:szCs w:val="20"/>
          <w:highlight w:val="yellow"/>
        </w:rPr>
        <w:t>666V</w:t>
      </w:r>
      <w:r w:rsidR="005D48F6" w:rsidRPr="00422F4D">
        <w:rPr>
          <w:rFonts w:ascii="Cambria" w:eastAsia="Cambria" w:hAnsi="Cambria" w:cs="Cambria"/>
          <w:color w:val="31849B" w:themeColor="accent5" w:themeShade="BF"/>
          <w:sz w:val="20"/>
          <w:szCs w:val="20"/>
        </w:rPr>
        <w:t xml:space="preserve"> </w:t>
      </w:r>
      <w:r w:rsidR="005D48F6" w:rsidRPr="00422F4D">
        <w:rPr>
          <w:rFonts w:ascii="Cambria" w:eastAsia="Cambria" w:hAnsi="Cambria" w:cs="Cambria"/>
          <w:sz w:val="20"/>
          <w:szCs w:val="20"/>
          <w:highlight w:val="yellow"/>
        </w:rPr>
        <w:t>AGACNP Practicum 6</w:t>
      </w:r>
      <w:r w:rsidR="005D48F6">
        <w:rPr>
          <w:rFonts w:ascii="Cambria" w:eastAsia="Cambria" w:hAnsi="Cambria" w:cs="Cambria"/>
          <w:color w:val="4F81BD"/>
          <w:sz w:val="20"/>
          <w:szCs w:val="20"/>
          <w:highlight w:val="yellow"/>
        </w:rPr>
        <w:tab/>
      </w:r>
      <w:r w:rsidR="005D48F6" w:rsidRPr="00422F4D">
        <w:rPr>
          <w:rFonts w:ascii="Cambria" w:eastAsia="Cambria" w:hAnsi="Cambria" w:cs="Cambria"/>
          <w:strike/>
          <w:color w:val="FF0000"/>
          <w:sz w:val="20"/>
          <w:szCs w:val="20"/>
          <w:highlight w:val="yellow"/>
        </w:rPr>
        <w:t>2</w:t>
      </w:r>
      <w:r w:rsidR="00766356">
        <w:rPr>
          <w:rFonts w:ascii="Cambria" w:eastAsia="Cambria" w:hAnsi="Cambria" w:cs="Cambria"/>
          <w:strike/>
          <w:color w:val="FF0000"/>
          <w:sz w:val="20"/>
          <w:szCs w:val="20"/>
          <w:highlight w:val="yellow"/>
        </w:rPr>
        <w:t xml:space="preserve"> </w:t>
      </w:r>
      <w:r w:rsidR="005323E6" w:rsidRPr="00766356">
        <w:rPr>
          <w:rFonts w:ascii="Cambria" w:eastAsia="Cambria" w:hAnsi="Cambria" w:cs="Cambria"/>
          <w:color w:val="31849B" w:themeColor="accent5" w:themeShade="BF"/>
          <w:sz w:val="20"/>
          <w:szCs w:val="20"/>
          <w:highlight w:val="yellow"/>
        </w:rPr>
        <w:t>2.5</w:t>
      </w:r>
      <w:r w:rsidR="00422F4D" w:rsidRPr="00766356">
        <w:rPr>
          <w:rFonts w:ascii="Cambria" w:eastAsia="Cambria" w:hAnsi="Cambria" w:cs="Cambria"/>
          <w:color w:val="31849B" w:themeColor="accent5" w:themeShade="BF"/>
          <w:sz w:val="20"/>
          <w:szCs w:val="20"/>
          <w:highlight w:val="yellow"/>
        </w:rPr>
        <w:t xml:space="preserve"> </w:t>
      </w:r>
      <w:r w:rsidR="00422F4D">
        <w:rPr>
          <w:rFonts w:ascii="Cambria" w:eastAsia="Cambria" w:hAnsi="Cambria" w:cs="Cambria"/>
          <w:color w:val="FF0000"/>
          <w:sz w:val="20"/>
          <w:szCs w:val="20"/>
          <w:highlight w:val="yellow"/>
        </w:rPr>
        <w:t xml:space="preserve"> </w:t>
      </w:r>
    </w:p>
    <w:p w14:paraId="00000078" w14:textId="3DA22211" w:rsidR="004A052B" w:rsidRPr="00422F4D" w:rsidRDefault="005D48F6">
      <w:pPr>
        <w:tabs>
          <w:tab w:val="left" w:pos="360"/>
          <w:tab w:val="left" w:pos="720"/>
        </w:tabs>
        <w:spacing w:after="0" w:line="240" w:lineRule="auto"/>
        <w:rPr>
          <w:rFonts w:ascii="Cambria" w:eastAsia="Cambria" w:hAnsi="Cambria" w:cs="Cambria"/>
          <w:color w:val="4F81BD"/>
          <w:sz w:val="20"/>
          <w:szCs w:val="20"/>
          <w:highlight w:val="yellow"/>
        </w:rPr>
      </w:pPr>
      <w:r>
        <w:rPr>
          <w:rFonts w:ascii="Cambria" w:eastAsia="Cambria" w:hAnsi="Cambria" w:cs="Cambria"/>
          <w:color w:val="4F81BD"/>
          <w:sz w:val="20"/>
          <w:szCs w:val="20"/>
          <w:highlight w:val="yellow"/>
        </w:rPr>
        <w:t xml:space="preserve">Sub-total </w:t>
      </w:r>
      <w:r>
        <w:rPr>
          <w:rFonts w:ascii="Cambria" w:eastAsia="Cambria" w:hAnsi="Cambria" w:cs="Cambria"/>
          <w:color w:val="4F81BD"/>
          <w:sz w:val="20"/>
          <w:szCs w:val="20"/>
          <w:highlight w:val="yellow"/>
        </w:rPr>
        <w:tab/>
      </w:r>
      <w:r w:rsidRPr="00422F4D">
        <w:rPr>
          <w:rFonts w:ascii="Cambria" w:eastAsia="Cambria" w:hAnsi="Cambria" w:cs="Cambria"/>
          <w:strike/>
          <w:color w:val="FF0000"/>
          <w:sz w:val="20"/>
          <w:szCs w:val="20"/>
          <w:highlight w:val="yellow"/>
        </w:rPr>
        <w:t>21</w:t>
      </w:r>
      <w:r w:rsidR="00422F4D">
        <w:rPr>
          <w:rFonts w:ascii="Cambria" w:eastAsia="Cambria" w:hAnsi="Cambria" w:cs="Cambria"/>
          <w:strike/>
          <w:color w:val="FF0000"/>
          <w:sz w:val="20"/>
          <w:szCs w:val="20"/>
          <w:highlight w:val="yellow"/>
        </w:rPr>
        <w:t xml:space="preserve"> </w:t>
      </w:r>
      <w:r w:rsidR="005323E6">
        <w:rPr>
          <w:rFonts w:ascii="Cambria" w:eastAsia="Cambria" w:hAnsi="Cambria" w:cs="Cambria"/>
          <w:color w:val="FF0000"/>
          <w:sz w:val="20"/>
          <w:szCs w:val="20"/>
          <w:highlight w:val="yellow"/>
        </w:rPr>
        <w:t xml:space="preserve">21.5 </w:t>
      </w:r>
    </w:p>
    <w:p w14:paraId="00000079" w14:textId="36D3AC3C" w:rsidR="004A052B" w:rsidRDefault="005D48F6">
      <w:pPr>
        <w:tabs>
          <w:tab w:val="left" w:pos="360"/>
          <w:tab w:val="left" w:pos="720"/>
        </w:tabs>
        <w:spacing w:after="120" w:line="240" w:lineRule="auto"/>
        <w:rPr>
          <w:rFonts w:ascii="Cambria" w:eastAsia="Cambria" w:hAnsi="Cambria" w:cs="Cambria"/>
          <w:b/>
          <w:color w:val="4F81BD"/>
          <w:sz w:val="20"/>
          <w:szCs w:val="20"/>
          <w:u w:val="single"/>
        </w:rPr>
      </w:pPr>
      <w:r w:rsidRPr="00766356">
        <w:rPr>
          <w:rFonts w:ascii="Cambria" w:eastAsia="Cambria" w:hAnsi="Cambria" w:cs="Cambria"/>
          <w:b/>
          <w:sz w:val="20"/>
          <w:szCs w:val="20"/>
          <w:u w:val="single"/>
        </w:rPr>
        <w:t xml:space="preserve">Total </w:t>
      </w:r>
      <w:r w:rsidR="00766356" w:rsidRPr="00766356">
        <w:rPr>
          <w:rFonts w:ascii="Cambria" w:eastAsia="Cambria" w:hAnsi="Cambria" w:cs="Cambria"/>
          <w:b/>
          <w:strike/>
          <w:color w:val="FF0000"/>
          <w:sz w:val="20"/>
          <w:szCs w:val="20"/>
          <w:highlight w:val="yellow"/>
          <w:u w:val="single"/>
        </w:rPr>
        <w:t>41</w:t>
      </w:r>
      <w:r w:rsidR="00766356">
        <w:rPr>
          <w:rFonts w:ascii="Cambria" w:eastAsia="Cambria" w:hAnsi="Cambria" w:cs="Cambria"/>
          <w:b/>
          <w:color w:val="4F81BD"/>
          <w:sz w:val="20"/>
          <w:szCs w:val="20"/>
          <w:u w:val="single"/>
        </w:rPr>
        <w:t xml:space="preserve"> </w:t>
      </w:r>
      <w:r w:rsidR="005323E6" w:rsidRPr="00766356">
        <w:rPr>
          <w:rFonts w:ascii="Cambria" w:eastAsia="Cambria" w:hAnsi="Cambria" w:cs="Cambria"/>
          <w:b/>
          <w:color w:val="4F81BD"/>
          <w:sz w:val="20"/>
          <w:szCs w:val="20"/>
          <w:highlight w:val="yellow"/>
          <w:u w:val="single"/>
        </w:rPr>
        <w:t>41.5</w:t>
      </w:r>
    </w:p>
    <w:p w14:paraId="0000007A" w14:textId="77777777" w:rsidR="004A052B" w:rsidRDefault="004A052B">
      <w:pPr>
        <w:tabs>
          <w:tab w:val="left" w:pos="360"/>
          <w:tab w:val="left" w:pos="720"/>
        </w:tabs>
        <w:spacing w:after="120" w:line="240" w:lineRule="auto"/>
        <w:rPr>
          <w:rFonts w:ascii="Cambria" w:eastAsia="Cambria" w:hAnsi="Cambria" w:cs="Cambria"/>
          <w:b/>
          <w:sz w:val="20"/>
          <w:szCs w:val="20"/>
          <w:u w:val="single"/>
        </w:rPr>
      </w:pPr>
    </w:p>
    <w:p w14:paraId="0000007B" w14:textId="77777777" w:rsidR="004A052B" w:rsidRDefault="005D48F6">
      <w:pPr>
        <w:tabs>
          <w:tab w:val="left" w:pos="360"/>
          <w:tab w:val="left" w:pos="720"/>
        </w:tabs>
        <w:spacing w:after="120" w:line="240" w:lineRule="auto"/>
        <w:rPr>
          <w:rFonts w:ascii="Cambria" w:eastAsia="Cambria" w:hAnsi="Cambria" w:cs="Cambria"/>
          <w:b/>
          <w:sz w:val="20"/>
          <w:szCs w:val="20"/>
          <w:u w:val="single"/>
        </w:rPr>
      </w:pPr>
      <w:r>
        <w:rPr>
          <w:rFonts w:ascii="Cambria" w:eastAsia="Cambria" w:hAnsi="Cambria" w:cs="Cambria"/>
          <w:b/>
          <w:sz w:val="20"/>
          <w:szCs w:val="20"/>
          <w:u w:val="single"/>
        </w:rPr>
        <w:t>AFTER</w:t>
      </w:r>
    </w:p>
    <w:p w14:paraId="0000007C"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Nursing </w:t>
      </w:r>
    </w:p>
    <w:p w14:paraId="0000007D"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Master of Science in Nursing Adult Gerontology Acute Care Nurse Practitioner Option </w:t>
      </w:r>
    </w:p>
    <w:p w14:paraId="0000007E"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University Requirements: </w:t>
      </w:r>
    </w:p>
    <w:p w14:paraId="0000007F"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See Graduate Degree Policies for additional information (p. 47) </w:t>
      </w:r>
    </w:p>
    <w:p w14:paraId="00000080"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Core Courses: </w:t>
      </w:r>
      <w:r>
        <w:rPr>
          <w:rFonts w:ascii="Cambria" w:eastAsia="Cambria" w:hAnsi="Cambria" w:cs="Cambria"/>
          <w:sz w:val="20"/>
          <w:szCs w:val="20"/>
        </w:rPr>
        <w:tab/>
        <w:t xml:space="preserve">Sem. Hrs. </w:t>
      </w:r>
    </w:p>
    <w:p w14:paraId="00000081"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6103, Research Design and Methodology </w:t>
      </w:r>
      <w:r>
        <w:rPr>
          <w:rFonts w:ascii="Cambria" w:eastAsia="Cambria" w:hAnsi="Cambria" w:cs="Cambria"/>
          <w:sz w:val="20"/>
          <w:szCs w:val="20"/>
        </w:rPr>
        <w:tab/>
        <w:t xml:space="preserve">3 </w:t>
      </w:r>
    </w:p>
    <w:p w14:paraId="00000082"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6203, Theory Development in Nursing </w:t>
      </w:r>
      <w:r>
        <w:rPr>
          <w:rFonts w:ascii="Cambria" w:eastAsia="Cambria" w:hAnsi="Cambria" w:cs="Cambria"/>
          <w:sz w:val="20"/>
          <w:szCs w:val="20"/>
        </w:rPr>
        <w:tab/>
        <w:t xml:space="preserve">3 </w:t>
      </w:r>
    </w:p>
    <w:p w14:paraId="00000083"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6303, Health Care Issues and Policy </w:t>
      </w:r>
      <w:r>
        <w:rPr>
          <w:rFonts w:ascii="Cambria" w:eastAsia="Cambria" w:hAnsi="Cambria" w:cs="Cambria"/>
          <w:sz w:val="20"/>
          <w:szCs w:val="20"/>
        </w:rPr>
        <w:tab/>
        <w:t xml:space="preserve">3 </w:t>
      </w:r>
    </w:p>
    <w:p w14:paraId="00000084"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6402, Professional Role Development in Advanced Nursing </w:t>
      </w:r>
      <w:r>
        <w:rPr>
          <w:rFonts w:ascii="Cambria" w:eastAsia="Cambria" w:hAnsi="Cambria" w:cs="Cambria"/>
          <w:sz w:val="20"/>
          <w:szCs w:val="20"/>
        </w:rPr>
        <w:tab/>
        <w:t xml:space="preserve">2 </w:t>
      </w:r>
    </w:p>
    <w:p w14:paraId="00000085"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Sub-total </w:t>
      </w:r>
      <w:r>
        <w:rPr>
          <w:rFonts w:ascii="Cambria" w:eastAsia="Cambria" w:hAnsi="Cambria" w:cs="Cambria"/>
          <w:sz w:val="20"/>
          <w:szCs w:val="20"/>
        </w:rPr>
        <w:tab/>
        <w:t xml:space="preserve">11 </w:t>
      </w:r>
    </w:p>
    <w:p w14:paraId="00000086"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Support Courses: </w:t>
      </w:r>
      <w:r>
        <w:rPr>
          <w:rFonts w:ascii="Cambria" w:eastAsia="Cambria" w:hAnsi="Cambria" w:cs="Cambria"/>
          <w:sz w:val="20"/>
          <w:szCs w:val="20"/>
        </w:rPr>
        <w:tab/>
        <w:t xml:space="preserve">Sem. Hrs. </w:t>
      </w:r>
    </w:p>
    <w:p w14:paraId="00000087"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6003, Advanced Clinical Physiology </w:t>
      </w:r>
      <w:r>
        <w:rPr>
          <w:rFonts w:ascii="Cambria" w:eastAsia="Cambria" w:hAnsi="Cambria" w:cs="Cambria"/>
          <w:sz w:val="20"/>
          <w:szCs w:val="20"/>
        </w:rPr>
        <w:tab/>
        <w:t xml:space="preserve">3 </w:t>
      </w:r>
    </w:p>
    <w:p w14:paraId="00000088"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6013, Advanced Clinical Pharmacology </w:t>
      </w:r>
      <w:r>
        <w:rPr>
          <w:rFonts w:ascii="Cambria" w:eastAsia="Cambria" w:hAnsi="Cambria" w:cs="Cambria"/>
          <w:sz w:val="20"/>
          <w:szCs w:val="20"/>
        </w:rPr>
        <w:tab/>
        <w:t xml:space="preserve">3 </w:t>
      </w:r>
    </w:p>
    <w:p w14:paraId="00000089"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6023, Advanced Assessment and Diagnostic Evaluation </w:t>
      </w:r>
      <w:r>
        <w:rPr>
          <w:rFonts w:ascii="Cambria" w:eastAsia="Cambria" w:hAnsi="Cambria" w:cs="Cambria"/>
          <w:sz w:val="20"/>
          <w:szCs w:val="20"/>
        </w:rPr>
        <w:tab/>
        <w:t xml:space="preserve">3 </w:t>
      </w:r>
    </w:p>
    <w:p w14:paraId="0000008A"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Sub-total </w:t>
      </w:r>
      <w:r>
        <w:rPr>
          <w:rFonts w:ascii="Cambria" w:eastAsia="Cambria" w:hAnsi="Cambria" w:cs="Cambria"/>
          <w:sz w:val="20"/>
          <w:szCs w:val="20"/>
        </w:rPr>
        <w:tab/>
        <w:t xml:space="preserve">9 </w:t>
      </w:r>
    </w:p>
    <w:p w14:paraId="0000008B"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Advanced Practice Courses: </w:t>
      </w:r>
      <w:r>
        <w:rPr>
          <w:rFonts w:ascii="Cambria" w:eastAsia="Cambria" w:hAnsi="Cambria" w:cs="Cambria"/>
          <w:sz w:val="20"/>
          <w:szCs w:val="20"/>
        </w:rPr>
        <w:tab/>
        <w:t xml:space="preserve">Sem. Hrs. </w:t>
      </w:r>
    </w:p>
    <w:p w14:paraId="0000008C"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621V AGACNP Seminar 1</w:t>
      </w:r>
      <w:r>
        <w:rPr>
          <w:rFonts w:ascii="Cambria" w:eastAsia="Cambria" w:hAnsi="Cambria" w:cs="Cambria"/>
          <w:sz w:val="20"/>
          <w:szCs w:val="20"/>
        </w:rPr>
        <w:tab/>
        <w:t>1.5</w:t>
      </w:r>
    </w:p>
    <w:p w14:paraId="0000008D"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622V AGACNP Seminar 2</w:t>
      </w:r>
      <w:r>
        <w:rPr>
          <w:rFonts w:ascii="Cambria" w:eastAsia="Cambria" w:hAnsi="Cambria" w:cs="Cambria"/>
          <w:sz w:val="20"/>
          <w:szCs w:val="20"/>
        </w:rPr>
        <w:tab/>
        <w:t>1.5</w:t>
      </w:r>
    </w:p>
    <w:p w14:paraId="0000008E"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623V AGACNP Seminar 3</w:t>
      </w:r>
      <w:r>
        <w:rPr>
          <w:rFonts w:ascii="Cambria" w:eastAsia="Cambria" w:hAnsi="Cambria" w:cs="Cambria"/>
          <w:sz w:val="20"/>
          <w:szCs w:val="20"/>
        </w:rPr>
        <w:tab/>
        <w:t>1.5</w:t>
      </w:r>
    </w:p>
    <w:p w14:paraId="0000008F"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624V AGACNP Seminar 4</w:t>
      </w:r>
      <w:r>
        <w:rPr>
          <w:rFonts w:ascii="Cambria" w:eastAsia="Cambria" w:hAnsi="Cambria" w:cs="Cambria"/>
          <w:sz w:val="20"/>
          <w:szCs w:val="20"/>
        </w:rPr>
        <w:tab/>
        <w:t>1.5</w:t>
      </w:r>
    </w:p>
    <w:p w14:paraId="00000090"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625V AGACNP Seminar 5</w:t>
      </w:r>
      <w:r>
        <w:rPr>
          <w:rFonts w:ascii="Cambria" w:eastAsia="Cambria" w:hAnsi="Cambria" w:cs="Cambria"/>
          <w:sz w:val="20"/>
          <w:szCs w:val="20"/>
        </w:rPr>
        <w:tab/>
        <w:t>1.5</w:t>
      </w:r>
    </w:p>
    <w:p w14:paraId="00000091"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626V AGACNP Seminar 6</w:t>
      </w:r>
      <w:r>
        <w:rPr>
          <w:rFonts w:ascii="Cambria" w:eastAsia="Cambria" w:hAnsi="Cambria" w:cs="Cambria"/>
          <w:sz w:val="20"/>
          <w:szCs w:val="20"/>
        </w:rPr>
        <w:tab/>
        <w:t>1.5</w:t>
      </w:r>
    </w:p>
    <w:p w14:paraId="00000092"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6612 AGACNP Practicum 1</w:t>
      </w:r>
      <w:r>
        <w:rPr>
          <w:rFonts w:ascii="Cambria" w:eastAsia="Cambria" w:hAnsi="Cambria" w:cs="Cambria"/>
          <w:sz w:val="20"/>
          <w:szCs w:val="20"/>
        </w:rPr>
        <w:tab/>
        <w:t>2</w:t>
      </w:r>
    </w:p>
    <w:p w14:paraId="00000093"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6622 AGACNP Practicum 2</w:t>
      </w:r>
      <w:r>
        <w:rPr>
          <w:rFonts w:ascii="Cambria" w:eastAsia="Cambria" w:hAnsi="Cambria" w:cs="Cambria"/>
          <w:sz w:val="20"/>
          <w:szCs w:val="20"/>
        </w:rPr>
        <w:tab/>
        <w:t>2</w:t>
      </w:r>
    </w:p>
    <w:p w14:paraId="00000094"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6632 AGACNP Practicum 3</w:t>
      </w:r>
      <w:r>
        <w:rPr>
          <w:rFonts w:ascii="Cambria" w:eastAsia="Cambria" w:hAnsi="Cambria" w:cs="Cambria"/>
          <w:sz w:val="20"/>
          <w:szCs w:val="20"/>
        </w:rPr>
        <w:tab/>
        <w:t>2</w:t>
      </w:r>
    </w:p>
    <w:p w14:paraId="00000095"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6642 AGACNP Practicum 4</w:t>
      </w:r>
      <w:r>
        <w:rPr>
          <w:rFonts w:ascii="Cambria" w:eastAsia="Cambria" w:hAnsi="Cambria" w:cs="Cambria"/>
          <w:sz w:val="20"/>
          <w:szCs w:val="20"/>
        </w:rPr>
        <w:tab/>
        <w:t>2</w:t>
      </w:r>
    </w:p>
    <w:p w14:paraId="00000096"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6652 AGACNP Practicum 5</w:t>
      </w:r>
      <w:r>
        <w:rPr>
          <w:rFonts w:ascii="Cambria" w:eastAsia="Cambria" w:hAnsi="Cambria" w:cs="Cambria"/>
          <w:sz w:val="20"/>
          <w:szCs w:val="20"/>
        </w:rPr>
        <w:tab/>
        <w:t>2</w:t>
      </w:r>
    </w:p>
    <w:p w14:paraId="00000097"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666V AGACNP Practicum 6</w:t>
      </w:r>
      <w:r>
        <w:rPr>
          <w:rFonts w:ascii="Cambria" w:eastAsia="Cambria" w:hAnsi="Cambria" w:cs="Cambria"/>
          <w:sz w:val="20"/>
          <w:szCs w:val="20"/>
        </w:rPr>
        <w:tab/>
        <w:t>2.5</w:t>
      </w:r>
    </w:p>
    <w:p w14:paraId="00000098" w14:textId="77777777" w:rsidR="004A052B" w:rsidRDefault="005D48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Sub-total </w:t>
      </w:r>
      <w:r>
        <w:rPr>
          <w:rFonts w:ascii="Cambria" w:eastAsia="Cambria" w:hAnsi="Cambria" w:cs="Cambria"/>
          <w:sz w:val="20"/>
          <w:szCs w:val="20"/>
        </w:rPr>
        <w:tab/>
        <w:t>21.5</w:t>
      </w:r>
    </w:p>
    <w:p w14:paraId="00000099" w14:textId="77777777" w:rsidR="004A052B" w:rsidRDefault="005D48F6">
      <w:pPr>
        <w:tabs>
          <w:tab w:val="left" w:pos="360"/>
          <w:tab w:val="left" w:pos="720"/>
        </w:tabs>
        <w:spacing w:after="120" w:line="240" w:lineRule="auto"/>
        <w:rPr>
          <w:rFonts w:ascii="Cambria" w:eastAsia="Cambria" w:hAnsi="Cambria" w:cs="Cambria"/>
          <w:b/>
          <w:sz w:val="20"/>
          <w:szCs w:val="20"/>
          <w:u w:val="single"/>
        </w:rPr>
      </w:pPr>
      <w:r>
        <w:rPr>
          <w:rFonts w:ascii="Cambria" w:eastAsia="Cambria" w:hAnsi="Cambria" w:cs="Cambria"/>
          <w:b/>
          <w:sz w:val="20"/>
          <w:szCs w:val="20"/>
          <w:u w:val="single"/>
        </w:rPr>
        <w:t>Total 41.5</w:t>
      </w:r>
    </w:p>
    <w:p w14:paraId="0000009A" w14:textId="77777777" w:rsidR="004A052B" w:rsidRDefault="004A052B">
      <w:pPr>
        <w:tabs>
          <w:tab w:val="left" w:pos="360"/>
          <w:tab w:val="left" w:pos="720"/>
        </w:tabs>
        <w:spacing w:after="120" w:line="240" w:lineRule="auto"/>
        <w:rPr>
          <w:rFonts w:ascii="Cambria" w:eastAsia="Cambria" w:hAnsi="Cambria" w:cs="Cambria"/>
          <w:b/>
          <w:sz w:val="20"/>
          <w:szCs w:val="20"/>
          <w:u w:val="single"/>
        </w:rPr>
      </w:pPr>
    </w:p>
    <w:p w14:paraId="0000009B" w14:textId="77777777" w:rsidR="004A052B" w:rsidRDefault="004A052B">
      <w:pPr>
        <w:spacing w:after="0"/>
        <w:jc w:val="center"/>
        <w:rPr>
          <w:rFonts w:ascii="Cambria" w:eastAsia="Cambria" w:hAnsi="Cambria" w:cs="Cambria"/>
          <w:b/>
          <w:color w:val="000000"/>
          <w:sz w:val="28"/>
          <w:szCs w:val="28"/>
        </w:rPr>
      </w:pPr>
    </w:p>
    <w:p w14:paraId="0000009C" w14:textId="77777777" w:rsidR="004A052B" w:rsidRDefault="004A052B">
      <w:pPr>
        <w:spacing w:after="0"/>
        <w:jc w:val="center"/>
        <w:rPr>
          <w:rFonts w:ascii="Cambria" w:eastAsia="Cambria" w:hAnsi="Cambria" w:cs="Cambria"/>
          <w:b/>
          <w:color w:val="000000"/>
          <w:sz w:val="28"/>
          <w:szCs w:val="28"/>
        </w:rPr>
      </w:pPr>
    </w:p>
    <w:p w14:paraId="0000009D" w14:textId="77777777" w:rsidR="004A052B" w:rsidRDefault="004A052B">
      <w:pPr>
        <w:spacing w:after="0"/>
        <w:jc w:val="center"/>
        <w:rPr>
          <w:rFonts w:ascii="Cambria" w:eastAsia="Cambria" w:hAnsi="Cambria" w:cs="Cambria"/>
          <w:b/>
          <w:color w:val="000000"/>
          <w:sz w:val="28"/>
          <w:szCs w:val="28"/>
        </w:rPr>
      </w:pPr>
    </w:p>
    <w:p w14:paraId="0000009E" w14:textId="77777777" w:rsidR="004A052B" w:rsidRDefault="004A052B">
      <w:pPr>
        <w:spacing w:after="0"/>
        <w:jc w:val="center"/>
        <w:rPr>
          <w:rFonts w:ascii="Cambria" w:eastAsia="Cambria" w:hAnsi="Cambria" w:cs="Cambria"/>
          <w:b/>
          <w:color w:val="000000"/>
          <w:sz w:val="28"/>
          <w:szCs w:val="28"/>
        </w:rPr>
      </w:pPr>
    </w:p>
    <w:p w14:paraId="0000009F" w14:textId="77777777" w:rsidR="004A052B" w:rsidRDefault="004A052B">
      <w:pPr>
        <w:spacing w:after="0"/>
        <w:jc w:val="center"/>
        <w:rPr>
          <w:rFonts w:ascii="Cambria" w:eastAsia="Cambria" w:hAnsi="Cambria" w:cs="Cambria"/>
          <w:b/>
          <w:color w:val="000000"/>
          <w:sz w:val="28"/>
          <w:szCs w:val="28"/>
        </w:rPr>
      </w:pPr>
    </w:p>
    <w:p w14:paraId="000000A0" w14:textId="77777777" w:rsidR="004A052B" w:rsidRDefault="004A052B">
      <w:pPr>
        <w:spacing w:after="0"/>
        <w:jc w:val="center"/>
        <w:rPr>
          <w:rFonts w:ascii="Cambria" w:eastAsia="Cambria" w:hAnsi="Cambria" w:cs="Cambria"/>
          <w:b/>
          <w:color w:val="000000"/>
          <w:sz w:val="28"/>
          <w:szCs w:val="28"/>
        </w:rPr>
      </w:pPr>
    </w:p>
    <w:p w14:paraId="000000A1" w14:textId="77777777" w:rsidR="004A052B" w:rsidRDefault="004A052B">
      <w:pPr>
        <w:spacing w:after="0"/>
        <w:jc w:val="center"/>
        <w:rPr>
          <w:rFonts w:ascii="Cambria" w:eastAsia="Cambria" w:hAnsi="Cambria" w:cs="Cambria"/>
          <w:b/>
          <w:color w:val="000000"/>
          <w:sz w:val="28"/>
          <w:szCs w:val="28"/>
        </w:rPr>
      </w:pPr>
    </w:p>
    <w:p w14:paraId="000000A2" w14:textId="77777777" w:rsidR="004A052B" w:rsidRDefault="004A052B">
      <w:pPr>
        <w:spacing w:after="0"/>
        <w:jc w:val="center"/>
        <w:rPr>
          <w:rFonts w:ascii="Cambria" w:eastAsia="Cambria" w:hAnsi="Cambria" w:cs="Cambria"/>
          <w:b/>
          <w:color w:val="000000"/>
          <w:sz w:val="28"/>
          <w:szCs w:val="28"/>
        </w:rPr>
      </w:pPr>
    </w:p>
    <w:p w14:paraId="000000A3" w14:textId="77777777" w:rsidR="004A052B" w:rsidRDefault="004A052B">
      <w:pPr>
        <w:spacing w:after="0"/>
        <w:jc w:val="center"/>
        <w:rPr>
          <w:rFonts w:ascii="Cambria" w:eastAsia="Cambria" w:hAnsi="Cambria" w:cs="Cambria"/>
          <w:b/>
          <w:color w:val="000000"/>
          <w:sz w:val="28"/>
          <w:szCs w:val="28"/>
        </w:rPr>
      </w:pPr>
    </w:p>
    <w:p w14:paraId="000000A4" w14:textId="77777777" w:rsidR="004A052B" w:rsidRDefault="004A052B">
      <w:pPr>
        <w:spacing w:after="0"/>
        <w:jc w:val="center"/>
        <w:rPr>
          <w:rFonts w:ascii="Cambria" w:eastAsia="Cambria" w:hAnsi="Cambria" w:cs="Cambria"/>
          <w:b/>
          <w:color w:val="000000"/>
          <w:sz w:val="28"/>
          <w:szCs w:val="28"/>
        </w:rPr>
      </w:pPr>
    </w:p>
    <w:p w14:paraId="000000A5" w14:textId="77777777" w:rsidR="004A052B" w:rsidRDefault="004A052B">
      <w:pPr>
        <w:spacing w:after="0"/>
        <w:jc w:val="center"/>
        <w:rPr>
          <w:rFonts w:ascii="Cambria" w:eastAsia="Cambria" w:hAnsi="Cambria" w:cs="Cambria"/>
          <w:b/>
          <w:color w:val="000000"/>
          <w:sz w:val="28"/>
          <w:szCs w:val="28"/>
        </w:rPr>
      </w:pPr>
    </w:p>
    <w:p w14:paraId="000000A6" w14:textId="77777777" w:rsidR="004A052B" w:rsidRDefault="004A052B">
      <w:pPr>
        <w:spacing w:after="0"/>
        <w:jc w:val="center"/>
        <w:rPr>
          <w:rFonts w:ascii="Cambria" w:eastAsia="Cambria" w:hAnsi="Cambria" w:cs="Cambria"/>
          <w:b/>
          <w:color w:val="000000"/>
          <w:sz w:val="28"/>
          <w:szCs w:val="28"/>
        </w:rPr>
      </w:pPr>
    </w:p>
    <w:p w14:paraId="000000A7" w14:textId="77777777" w:rsidR="004A052B" w:rsidRDefault="004A052B">
      <w:pPr>
        <w:spacing w:after="0"/>
        <w:jc w:val="center"/>
        <w:rPr>
          <w:rFonts w:ascii="Cambria" w:eastAsia="Cambria" w:hAnsi="Cambria" w:cs="Cambria"/>
          <w:b/>
          <w:color w:val="000000"/>
          <w:sz w:val="28"/>
          <w:szCs w:val="28"/>
        </w:rPr>
      </w:pPr>
    </w:p>
    <w:p w14:paraId="000000A8" w14:textId="77777777" w:rsidR="004A052B" w:rsidRDefault="005D48F6">
      <w:pPr>
        <w:rPr>
          <w:rFonts w:ascii="Cambria" w:eastAsia="Cambria" w:hAnsi="Cambria" w:cs="Cambria"/>
          <w:b/>
          <w:color w:val="000000"/>
          <w:sz w:val="28"/>
          <w:szCs w:val="28"/>
        </w:rPr>
      </w:pPr>
      <w:r>
        <w:br w:type="page"/>
      </w:r>
    </w:p>
    <w:p w14:paraId="000000A9" w14:textId="77777777" w:rsidR="004A052B" w:rsidRDefault="005D48F6">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000000AA" w14:textId="77777777" w:rsidR="004A052B" w:rsidRDefault="005D48F6">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000000AB" w14:textId="77777777" w:rsidR="004A052B" w:rsidRDefault="005D48F6">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e"/>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4A052B" w14:paraId="7E7393C9"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000000AC" w14:textId="77777777" w:rsidR="004A052B" w:rsidRDefault="005D48F6">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000000AD" w14:textId="77777777" w:rsidR="004A052B" w:rsidRDefault="005D48F6">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000000AE" w14:textId="77777777" w:rsidR="004A052B" w:rsidRDefault="005D48F6">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000000AF" w14:textId="77777777" w:rsidR="004A052B" w:rsidRDefault="005D48F6">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000000B0" w14:textId="77777777" w:rsidR="004A052B" w:rsidRDefault="004A052B">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000000B1" w14:textId="77777777" w:rsidR="004A052B" w:rsidRDefault="004A052B">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000000B2" w14:textId="77777777" w:rsidR="004A052B" w:rsidRDefault="004A052B">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4A052B" w14:paraId="32F97D3B"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000000BB" w14:textId="77777777" w:rsidR="004A052B" w:rsidRDefault="005D48F6">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4A052B" w14:paraId="284619FA"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0C4" w14:textId="77777777" w:rsidR="004A052B" w:rsidRDefault="005D48F6">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000000C8" w14:textId="77777777" w:rsidR="004A052B" w:rsidRDefault="004A052B"/>
        </w:tc>
        <w:tc>
          <w:tcPr>
            <w:tcW w:w="4717" w:type="dxa"/>
            <w:gridSpan w:val="4"/>
            <w:tcBorders>
              <w:top w:val="single" w:sz="7" w:space="0" w:color="000000"/>
              <w:left w:val="single" w:sz="7" w:space="0" w:color="000000"/>
              <w:bottom w:val="single" w:sz="7" w:space="0" w:color="000000"/>
              <w:right w:val="single" w:sz="7" w:space="0" w:color="000000"/>
            </w:tcBorders>
          </w:tcPr>
          <w:p w14:paraId="000000C9" w14:textId="77777777" w:rsidR="004A052B" w:rsidRDefault="005D48F6">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4A052B" w14:paraId="245F419F"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0CD" w14:textId="77777777" w:rsidR="004A052B" w:rsidRDefault="005D48F6">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0D1" w14:textId="77777777" w:rsidR="004A052B" w:rsidRDefault="004A052B"/>
        </w:tc>
        <w:tc>
          <w:tcPr>
            <w:tcW w:w="4717" w:type="dxa"/>
            <w:gridSpan w:val="4"/>
            <w:tcBorders>
              <w:top w:val="single" w:sz="7" w:space="0" w:color="000000"/>
              <w:left w:val="single" w:sz="7" w:space="0" w:color="000000"/>
              <w:bottom w:val="single" w:sz="7" w:space="0" w:color="000000"/>
              <w:right w:val="single" w:sz="7" w:space="0" w:color="000000"/>
            </w:tcBorders>
          </w:tcPr>
          <w:p w14:paraId="000000D2" w14:textId="77777777" w:rsidR="004A052B" w:rsidRDefault="005D48F6">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A052B" w14:paraId="7565344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D6"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0D7"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0D8"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0D9" w14:textId="77777777" w:rsidR="004A052B" w:rsidRDefault="005D48F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0DA"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0DB"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0DC"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0DD"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0DE" w14:textId="77777777" w:rsidR="004A052B" w:rsidRDefault="005D48F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A052B" w14:paraId="46932E2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DF"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E0"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E1"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E2" w14:textId="77777777" w:rsidR="004A052B" w:rsidRDefault="004A052B">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0E3"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0E4"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E5"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E6"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E7" w14:textId="77777777" w:rsidR="004A052B" w:rsidRDefault="004A052B">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4A052B" w14:paraId="175E8E60"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000E8" w14:textId="77777777" w:rsidR="004A052B" w:rsidRDefault="004A052B">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E9" w14:textId="77777777" w:rsidR="004A052B" w:rsidRDefault="004A052B">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EA" w14:textId="77777777" w:rsidR="004A052B" w:rsidRDefault="004A052B">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EB"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0EC"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0ED" w14:textId="77777777" w:rsidR="004A052B" w:rsidRDefault="004A052B">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EE" w14:textId="77777777" w:rsidR="004A052B" w:rsidRDefault="004A052B">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EF" w14:textId="77777777" w:rsidR="004A052B" w:rsidRDefault="004A052B">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F0" w14:textId="77777777" w:rsidR="004A052B" w:rsidRDefault="004A052B">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4A052B" w14:paraId="2188A43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F1"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F2"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F3"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F4" w14:textId="77777777" w:rsidR="004A052B" w:rsidRDefault="004A052B">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0F5"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0F6"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F7"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F8"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F9" w14:textId="77777777" w:rsidR="004A052B" w:rsidRDefault="004A052B"/>
        </w:tc>
      </w:tr>
      <w:tr w:rsidR="004A052B" w14:paraId="120F787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FA"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FB"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FC"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FD"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0FE"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0FF"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00"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01"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02" w14:textId="77777777" w:rsidR="004A052B" w:rsidRDefault="004A052B"/>
        </w:tc>
      </w:tr>
      <w:tr w:rsidR="004A052B" w14:paraId="768D3B74"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00000103"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04"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05"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06" w14:textId="77777777" w:rsidR="004A052B" w:rsidRDefault="004A052B">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07"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08" w14:textId="77777777" w:rsidR="004A052B" w:rsidRDefault="004A052B">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09"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0A"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0B" w14:textId="77777777" w:rsidR="004A052B" w:rsidRDefault="004A052B">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4A052B" w14:paraId="232EC342"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0000010C"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0D" w14:textId="77777777" w:rsidR="004A052B" w:rsidRDefault="004A052B"/>
        </w:tc>
        <w:tc>
          <w:tcPr>
            <w:tcW w:w="566" w:type="dxa"/>
            <w:tcBorders>
              <w:top w:val="single" w:sz="7" w:space="0" w:color="000000"/>
              <w:left w:val="single" w:sz="7" w:space="0" w:color="000000"/>
              <w:bottom w:val="single" w:sz="7" w:space="0" w:color="000000"/>
              <w:right w:val="single" w:sz="7" w:space="0" w:color="000000"/>
            </w:tcBorders>
          </w:tcPr>
          <w:p w14:paraId="0000010E"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0F"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110"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11"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12" w14:textId="77777777" w:rsidR="004A052B" w:rsidRDefault="004A052B"/>
        </w:tc>
        <w:tc>
          <w:tcPr>
            <w:tcW w:w="566" w:type="dxa"/>
            <w:tcBorders>
              <w:top w:val="single" w:sz="7" w:space="0" w:color="000000"/>
              <w:left w:val="single" w:sz="7" w:space="0" w:color="000000"/>
              <w:bottom w:val="single" w:sz="7" w:space="0" w:color="000000"/>
              <w:right w:val="single" w:sz="7" w:space="0" w:color="000000"/>
            </w:tcBorders>
          </w:tcPr>
          <w:p w14:paraId="00000113"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14" w14:textId="77777777" w:rsidR="004A052B" w:rsidRDefault="004A052B"/>
        </w:tc>
      </w:tr>
      <w:tr w:rsidR="004A052B" w14:paraId="54058707"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00000115" w14:textId="77777777" w:rsidR="004A052B" w:rsidRDefault="005D48F6">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00000119" w14:textId="77777777" w:rsidR="004A052B" w:rsidRDefault="004A052B"/>
        </w:tc>
        <w:tc>
          <w:tcPr>
            <w:tcW w:w="4717" w:type="dxa"/>
            <w:gridSpan w:val="4"/>
            <w:tcBorders>
              <w:top w:val="single" w:sz="7" w:space="0" w:color="000000"/>
              <w:left w:val="single" w:sz="7" w:space="0" w:color="000000"/>
              <w:bottom w:val="single" w:sz="7" w:space="0" w:color="000000"/>
              <w:right w:val="single" w:sz="7" w:space="0" w:color="000000"/>
            </w:tcBorders>
          </w:tcPr>
          <w:p w14:paraId="0000011A" w14:textId="77777777" w:rsidR="004A052B" w:rsidRDefault="005D48F6">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4A052B" w14:paraId="7319FF64"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1E" w14:textId="77777777" w:rsidR="004A052B" w:rsidRDefault="005D48F6">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122" w14:textId="77777777" w:rsidR="004A052B" w:rsidRDefault="004A052B"/>
        </w:tc>
        <w:tc>
          <w:tcPr>
            <w:tcW w:w="4717" w:type="dxa"/>
            <w:gridSpan w:val="4"/>
            <w:tcBorders>
              <w:top w:val="single" w:sz="7" w:space="0" w:color="000000"/>
              <w:left w:val="single" w:sz="7" w:space="0" w:color="000000"/>
              <w:bottom w:val="single" w:sz="7" w:space="0" w:color="000000"/>
              <w:right w:val="single" w:sz="7" w:space="0" w:color="000000"/>
            </w:tcBorders>
          </w:tcPr>
          <w:p w14:paraId="00000123" w14:textId="77777777" w:rsidR="004A052B" w:rsidRDefault="005D48F6">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A052B" w14:paraId="4767961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27"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28"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29"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2A" w14:textId="77777777" w:rsidR="004A052B" w:rsidRDefault="005D48F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12B"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2C"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2D"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2E"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2F" w14:textId="77777777" w:rsidR="004A052B" w:rsidRDefault="005D48F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A052B" w14:paraId="6BF5C67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30"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31"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32"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33"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134"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35"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36"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37"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38" w14:textId="77777777" w:rsidR="004A052B" w:rsidRDefault="004A052B"/>
        </w:tc>
      </w:tr>
      <w:tr w:rsidR="004A052B" w14:paraId="4ECAF84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39"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3A"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3B"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3C" w14:textId="77777777" w:rsidR="004A052B" w:rsidRDefault="004A052B">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3D"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3E"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3F"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40"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41" w14:textId="77777777" w:rsidR="004A052B" w:rsidRDefault="004A052B"/>
        </w:tc>
      </w:tr>
      <w:tr w:rsidR="004A052B" w14:paraId="5BA4899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42"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43"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44"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45" w14:textId="77777777" w:rsidR="004A052B" w:rsidRDefault="004A052B">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46"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47"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48"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49"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4A" w14:textId="77777777" w:rsidR="004A052B" w:rsidRDefault="004A052B"/>
        </w:tc>
      </w:tr>
      <w:tr w:rsidR="004A052B" w14:paraId="523F947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4B"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4C"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4D"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4E" w14:textId="77777777" w:rsidR="004A052B" w:rsidRDefault="004A052B">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4F"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50"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51"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52"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53" w14:textId="77777777" w:rsidR="004A052B" w:rsidRDefault="004A052B"/>
        </w:tc>
      </w:tr>
      <w:tr w:rsidR="004A052B" w14:paraId="6C2E6F1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54"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55"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56"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57"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158"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59"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5A"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5B"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5C" w14:textId="77777777" w:rsidR="004A052B" w:rsidRDefault="004A052B">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4A052B" w14:paraId="4C67CBF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5D"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5E"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5F"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60" w14:textId="77777777" w:rsidR="004A052B" w:rsidRDefault="004A052B">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61"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62"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63"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64"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65" w14:textId="77777777" w:rsidR="004A052B" w:rsidRDefault="004A052B">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4A052B" w14:paraId="4508DF6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66"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67" w14:textId="77777777" w:rsidR="004A052B" w:rsidRDefault="004A052B"/>
        </w:tc>
        <w:tc>
          <w:tcPr>
            <w:tcW w:w="566" w:type="dxa"/>
            <w:tcBorders>
              <w:top w:val="single" w:sz="7" w:space="0" w:color="000000"/>
              <w:left w:val="single" w:sz="7" w:space="0" w:color="000000"/>
              <w:bottom w:val="single" w:sz="7" w:space="0" w:color="000000"/>
              <w:right w:val="single" w:sz="7" w:space="0" w:color="000000"/>
            </w:tcBorders>
          </w:tcPr>
          <w:p w14:paraId="00000168"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69"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16A"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6B"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6C" w14:textId="77777777" w:rsidR="004A052B" w:rsidRDefault="004A052B"/>
        </w:tc>
        <w:tc>
          <w:tcPr>
            <w:tcW w:w="566" w:type="dxa"/>
            <w:tcBorders>
              <w:top w:val="single" w:sz="7" w:space="0" w:color="000000"/>
              <w:left w:val="single" w:sz="7" w:space="0" w:color="000000"/>
              <w:bottom w:val="single" w:sz="7" w:space="0" w:color="000000"/>
              <w:right w:val="single" w:sz="7" w:space="0" w:color="000000"/>
            </w:tcBorders>
          </w:tcPr>
          <w:p w14:paraId="0000016D"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6E" w14:textId="77777777" w:rsidR="004A052B" w:rsidRDefault="004A052B"/>
        </w:tc>
      </w:tr>
      <w:tr w:rsidR="004A052B" w14:paraId="006F6B5B"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6F" w14:textId="77777777" w:rsidR="004A052B" w:rsidRDefault="005D48F6">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00000173" w14:textId="77777777" w:rsidR="004A052B" w:rsidRDefault="004A052B"/>
        </w:tc>
        <w:tc>
          <w:tcPr>
            <w:tcW w:w="4717" w:type="dxa"/>
            <w:gridSpan w:val="4"/>
            <w:tcBorders>
              <w:top w:val="single" w:sz="7" w:space="0" w:color="000000"/>
              <w:left w:val="single" w:sz="7" w:space="0" w:color="000000"/>
              <w:bottom w:val="single" w:sz="7" w:space="0" w:color="000000"/>
              <w:right w:val="single" w:sz="7" w:space="0" w:color="000000"/>
            </w:tcBorders>
          </w:tcPr>
          <w:p w14:paraId="00000174" w14:textId="77777777" w:rsidR="004A052B" w:rsidRDefault="005D48F6">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4A052B" w14:paraId="4D763BFA"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78" w14:textId="77777777" w:rsidR="004A052B" w:rsidRDefault="005D48F6">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17C" w14:textId="77777777" w:rsidR="004A052B" w:rsidRDefault="004A052B"/>
        </w:tc>
        <w:tc>
          <w:tcPr>
            <w:tcW w:w="4717" w:type="dxa"/>
            <w:gridSpan w:val="4"/>
            <w:tcBorders>
              <w:top w:val="single" w:sz="7" w:space="0" w:color="000000"/>
              <w:left w:val="single" w:sz="7" w:space="0" w:color="000000"/>
              <w:bottom w:val="single" w:sz="7" w:space="0" w:color="000000"/>
              <w:right w:val="single" w:sz="7" w:space="0" w:color="000000"/>
            </w:tcBorders>
          </w:tcPr>
          <w:p w14:paraId="0000017D" w14:textId="77777777" w:rsidR="004A052B" w:rsidRDefault="005D48F6">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A052B" w14:paraId="4BE7CF5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81"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82"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83"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84" w14:textId="77777777" w:rsidR="004A052B" w:rsidRDefault="005D48F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185"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86"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87"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88"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89" w14:textId="77777777" w:rsidR="004A052B" w:rsidRDefault="005D48F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A052B" w14:paraId="1709588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8A"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8B"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C"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8D"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18E"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8F"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90"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91"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2" w14:textId="77777777" w:rsidR="004A052B" w:rsidRDefault="004A052B"/>
        </w:tc>
      </w:tr>
      <w:tr w:rsidR="004A052B" w14:paraId="5C950CED"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00193" w14:textId="77777777" w:rsidR="004A052B" w:rsidRDefault="004A052B">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94" w14:textId="77777777" w:rsidR="004A052B" w:rsidRDefault="004A052B">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95" w14:textId="77777777" w:rsidR="004A052B" w:rsidRDefault="004A052B">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6" w14:textId="77777777" w:rsidR="004A052B" w:rsidRDefault="004A052B">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97"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98" w14:textId="77777777" w:rsidR="004A052B" w:rsidRDefault="004A052B">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99" w14:textId="77777777" w:rsidR="004A052B" w:rsidRDefault="004A052B">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9A" w14:textId="77777777" w:rsidR="004A052B" w:rsidRDefault="004A052B">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B" w14:textId="77777777" w:rsidR="004A052B" w:rsidRDefault="004A052B"/>
        </w:tc>
      </w:tr>
      <w:tr w:rsidR="004A052B" w14:paraId="5D1DC58D"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0019C" w14:textId="77777777" w:rsidR="004A052B" w:rsidRDefault="004A052B">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9D" w14:textId="77777777" w:rsidR="004A052B" w:rsidRDefault="004A052B">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9E"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F" w14:textId="77777777" w:rsidR="004A052B" w:rsidRDefault="004A052B">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A0"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A1" w14:textId="77777777" w:rsidR="004A052B" w:rsidRDefault="004A052B">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A2" w14:textId="77777777" w:rsidR="004A052B" w:rsidRDefault="004A052B">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A3" w14:textId="77777777" w:rsidR="004A052B" w:rsidRDefault="004A052B">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A4" w14:textId="77777777" w:rsidR="004A052B" w:rsidRDefault="004A052B"/>
        </w:tc>
      </w:tr>
      <w:tr w:rsidR="004A052B" w14:paraId="5A3089D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A5"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A6"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A7"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A8"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1A9"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AA"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AB"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AC"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AD" w14:textId="77777777" w:rsidR="004A052B" w:rsidRDefault="004A052B"/>
        </w:tc>
      </w:tr>
      <w:tr w:rsidR="004A052B" w14:paraId="1323D75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AE" w14:textId="77777777" w:rsidR="004A052B" w:rsidRDefault="004A052B">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AF" w14:textId="77777777" w:rsidR="004A052B" w:rsidRDefault="004A052B">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B0" w14:textId="77777777" w:rsidR="004A052B" w:rsidRDefault="004A052B">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B1"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1B2"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B3"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B4"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B5"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B6" w14:textId="77777777" w:rsidR="004A052B" w:rsidRDefault="004A052B"/>
        </w:tc>
      </w:tr>
      <w:tr w:rsidR="004A052B" w14:paraId="6109ECB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B7"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B8" w14:textId="77777777" w:rsidR="004A052B" w:rsidRDefault="004A052B"/>
        </w:tc>
        <w:tc>
          <w:tcPr>
            <w:tcW w:w="566" w:type="dxa"/>
            <w:tcBorders>
              <w:top w:val="single" w:sz="7" w:space="0" w:color="000000"/>
              <w:left w:val="single" w:sz="7" w:space="0" w:color="000000"/>
              <w:bottom w:val="single" w:sz="7" w:space="0" w:color="000000"/>
              <w:right w:val="single" w:sz="7" w:space="0" w:color="000000"/>
            </w:tcBorders>
          </w:tcPr>
          <w:p w14:paraId="000001B9"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BA"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1BB"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BC"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BD" w14:textId="77777777" w:rsidR="004A052B" w:rsidRDefault="004A052B"/>
        </w:tc>
        <w:tc>
          <w:tcPr>
            <w:tcW w:w="566" w:type="dxa"/>
            <w:tcBorders>
              <w:top w:val="single" w:sz="7" w:space="0" w:color="000000"/>
              <w:left w:val="single" w:sz="7" w:space="0" w:color="000000"/>
              <w:bottom w:val="single" w:sz="7" w:space="0" w:color="000000"/>
              <w:right w:val="single" w:sz="7" w:space="0" w:color="000000"/>
            </w:tcBorders>
          </w:tcPr>
          <w:p w14:paraId="000001BE"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BF" w14:textId="77777777" w:rsidR="004A052B" w:rsidRDefault="004A052B"/>
        </w:tc>
      </w:tr>
      <w:tr w:rsidR="004A052B" w14:paraId="54CB11D4"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C0" w14:textId="77777777" w:rsidR="004A052B" w:rsidRDefault="005D48F6">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000001C4" w14:textId="77777777" w:rsidR="004A052B" w:rsidRDefault="004A052B"/>
        </w:tc>
        <w:tc>
          <w:tcPr>
            <w:tcW w:w="4717" w:type="dxa"/>
            <w:gridSpan w:val="4"/>
            <w:tcBorders>
              <w:top w:val="single" w:sz="7" w:space="0" w:color="000000"/>
              <w:left w:val="single" w:sz="7" w:space="0" w:color="000000"/>
              <w:bottom w:val="single" w:sz="7" w:space="0" w:color="000000"/>
              <w:right w:val="single" w:sz="7" w:space="0" w:color="000000"/>
            </w:tcBorders>
          </w:tcPr>
          <w:p w14:paraId="000001C5" w14:textId="77777777" w:rsidR="004A052B" w:rsidRDefault="005D48F6">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4A052B" w14:paraId="0D77DAB2"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C9" w14:textId="77777777" w:rsidR="004A052B" w:rsidRDefault="005D48F6">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1CD" w14:textId="77777777" w:rsidR="004A052B" w:rsidRDefault="004A052B"/>
        </w:tc>
        <w:tc>
          <w:tcPr>
            <w:tcW w:w="4717" w:type="dxa"/>
            <w:gridSpan w:val="4"/>
            <w:tcBorders>
              <w:top w:val="single" w:sz="7" w:space="0" w:color="000000"/>
              <w:left w:val="single" w:sz="7" w:space="0" w:color="000000"/>
              <w:bottom w:val="single" w:sz="7" w:space="0" w:color="000000"/>
              <w:right w:val="single" w:sz="7" w:space="0" w:color="000000"/>
            </w:tcBorders>
          </w:tcPr>
          <w:p w14:paraId="000001CE" w14:textId="77777777" w:rsidR="004A052B" w:rsidRDefault="005D48F6">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A052B" w14:paraId="4A0D88A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D2"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D3"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D4"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D5" w14:textId="77777777" w:rsidR="004A052B" w:rsidRDefault="005D48F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1D6"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D7"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D8"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D9"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DA" w14:textId="77777777" w:rsidR="004A052B" w:rsidRDefault="005D48F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A052B" w14:paraId="043F312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DB"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DC"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DD"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DE"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1DF"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E0" w14:textId="77777777" w:rsidR="004A052B" w:rsidRDefault="004A052B">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E1"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E2"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E3" w14:textId="77777777" w:rsidR="004A052B" w:rsidRDefault="004A052B"/>
        </w:tc>
      </w:tr>
      <w:tr w:rsidR="004A052B" w14:paraId="074E570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E4" w14:textId="77777777" w:rsidR="004A052B" w:rsidRDefault="004A052B">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E5" w14:textId="77777777" w:rsidR="004A052B" w:rsidRDefault="004A052B">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E6"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E7"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1E8"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E9" w14:textId="77777777" w:rsidR="004A052B" w:rsidRDefault="004A052B">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EA"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EB"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EC" w14:textId="77777777" w:rsidR="004A052B" w:rsidRDefault="004A052B"/>
        </w:tc>
      </w:tr>
      <w:tr w:rsidR="004A052B" w14:paraId="636D6C8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ED" w14:textId="77777777" w:rsidR="004A052B" w:rsidRDefault="004A052B">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EE"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EF"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F0"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1F1"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F2"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F3"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F4"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F5" w14:textId="77777777" w:rsidR="004A052B" w:rsidRDefault="004A052B"/>
        </w:tc>
      </w:tr>
      <w:tr w:rsidR="004A052B" w14:paraId="77EA423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F6" w14:textId="77777777" w:rsidR="004A052B" w:rsidRDefault="004A052B">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F7"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F8"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F9"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1FA"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1FB" w14:textId="77777777" w:rsidR="004A052B" w:rsidRDefault="004A052B">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FC"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FD"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FE" w14:textId="77777777" w:rsidR="004A052B" w:rsidRDefault="004A052B"/>
        </w:tc>
      </w:tr>
      <w:tr w:rsidR="004A052B" w14:paraId="70FB7F3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FF" w14:textId="77777777" w:rsidR="004A052B" w:rsidRDefault="004A052B">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200"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201"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202"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203"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204"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205" w14:textId="77777777" w:rsidR="004A052B" w:rsidRDefault="004A052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206"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207" w14:textId="77777777" w:rsidR="004A052B" w:rsidRDefault="004A052B"/>
        </w:tc>
      </w:tr>
      <w:tr w:rsidR="004A052B" w14:paraId="7B4C3A3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208"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209" w14:textId="77777777" w:rsidR="004A052B" w:rsidRDefault="004A052B"/>
        </w:tc>
        <w:tc>
          <w:tcPr>
            <w:tcW w:w="566" w:type="dxa"/>
            <w:tcBorders>
              <w:top w:val="single" w:sz="7" w:space="0" w:color="000000"/>
              <w:left w:val="single" w:sz="7" w:space="0" w:color="000000"/>
              <w:bottom w:val="single" w:sz="7" w:space="0" w:color="000000"/>
              <w:right w:val="single" w:sz="7" w:space="0" w:color="000000"/>
            </w:tcBorders>
          </w:tcPr>
          <w:p w14:paraId="0000020A"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20B" w14:textId="77777777" w:rsidR="004A052B" w:rsidRDefault="004A052B"/>
        </w:tc>
        <w:tc>
          <w:tcPr>
            <w:tcW w:w="205" w:type="dxa"/>
            <w:tcBorders>
              <w:top w:val="single" w:sz="7" w:space="0" w:color="000000"/>
              <w:left w:val="single" w:sz="7" w:space="0" w:color="000000"/>
              <w:bottom w:val="single" w:sz="7" w:space="0" w:color="000000"/>
              <w:right w:val="single" w:sz="7" w:space="0" w:color="000000"/>
            </w:tcBorders>
          </w:tcPr>
          <w:p w14:paraId="0000020C" w14:textId="77777777" w:rsidR="004A052B" w:rsidRDefault="004A052B"/>
        </w:tc>
        <w:tc>
          <w:tcPr>
            <w:tcW w:w="1156" w:type="dxa"/>
            <w:tcBorders>
              <w:top w:val="single" w:sz="7" w:space="0" w:color="000000"/>
              <w:left w:val="single" w:sz="7" w:space="0" w:color="000000"/>
              <w:bottom w:val="single" w:sz="7" w:space="0" w:color="000000"/>
              <w:right w:val="single" w:sz="7" w:space="0" w:color="000000"/>
            </w:tcBorders>
          </w:tcPr>
          <w:p w14:paraId="0000020D" w14:textId="77777777" w:rsidR="004A052B" w:rsidRDefault="005D48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20E" w14:textId="77777777" w:rsidR="004A052B" w:rsidRDefault="004A052B"/>
        </w:tc>
        <w:tc>
          <w:tcPr>
            <w:tcW w:w="566" w:type="dxa"/>
            <w:tcBorders>
              <w:top w:val="single" w:sz="7" w:space="0" w:color="000000"/>
              <w:left w:val="single" w:sz="7" w:space="0" w:color="000000"/>
              <w:bottom w:val="single" w:sz="7" w:space="0" w:color="000000"/>
              <w:right w:val="single" w:sz="7" w:space="0" w:color="000000"/>
            </w:tcBorders>
          </w:tcPr>
          <w:p w14:paraId="0000020F" w14:textId="77777777" w:rsidR="004A052B" w:rsidRDefault="004A052B">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210" w14:textId="77777777" w:rsidR="004A052B" w:rsidRDefault="004A052B"/>
        </w:tc>
      </w:tr>
      <w:tr w:rsidR="004A052B" w14:paraId="36625D12"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00000211" w14:textId="77777777" w:rsidR="004A052B" w:rsidRDefault="005D48F6">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4A052B" w14:paraId="76995693"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0000021A" w14:textId="77777777" w:rsidR="004A052B" w:rsidRDefault="005D48F6">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00000223" w14:textId="77777777" w:rsidR="004A052B" w:rsidRDefault="004A052B">
      <w:pPr>
        <w:rPr>
          <w:sz w:val="2"/>
          <w:szCs w:val="2"/>
        </w:rPr>
      </w:pPr>
    </w:p>
    <w:sectPr w:rsidR="004A052B">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068CE" w14:textId="77777777" w:rsidR="00BE18FD" w:rsidRDefault="00BE18FD">
      <w:pPr>
        <w:spacing w:after="0" w:line="240" w:lineRule="auto"/>
      </w:pPr>
      <w:r>
        <w:separator/>
      </w:r>
    </w:p>
  </w:endnote>
  <w:endnote w:type="continuationSeparator" w:id="0">
    <w:p w14:paraId="2434A203" w14:textId="77777777" w:rsidR="00BE18FD" w:rsidRDefault="00BE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4" w14:textId="77777777" w:rsidR="004A052B" w:rsidRDefault="005D48F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00000225" w14:textId="5D3B682E" w:rsidR="004A052B" w:rsidRDefault="005D48F6">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422F4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130A" w14:textId="77777777" w:rsidR="00BE18FD" w:rsidRDefault="00BE18FD">
      <w:pPr>
        <w:spacing w:after="0" w:line="240" w:lineRule="auto"/>
      </w:pPr>
      <w:r>
        <w:separator/>
      </w:r>
    </w:p>
  </w:footnote>
  <w:footnote w:type="continuationSeparator" w:id="0">
    <w:p w14:paraId="031A71D3" w14:textId="77777777" w:rsidR="00BE18FD" w:rsidRDefault="00BE1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2B84"/>
    <w:multiLevelType w:val="multilevel"/>
    <w:tmpl w:val="3D067EE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0916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2B"/>
    <w:rsid w:val="00224DFE"/>
    <w:rsid w:val="002A625B"/>
    <w:rsid w:val="002F4D8F"/>
    <w:rsid w:val="00422F4D"/>
    <w:rsid w:val="004A052B"/>
    <w:rsid w:val="005323E6"/>
    <w:rsid w:val="005D48F6"/>
    <w:rsid w:val="006B2D37"/>
    <w:rsid w:val="00734D57"/>
    <w:rsid w:val="00766356"/>
    <w:rsid w:val="00992C29"/>
    <w:rsid w:val="00BE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A8D5"/>
  <w15:docId w15:val="{3AB73D58-B085-CD42-877B-0D7DCE0D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1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504B9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22F4D"/>
    <w:rPr>
      <w:b/>
      <w:bCs/>
    </w:rPr>
  </w:style>
  <w:style w:type="character" w:customStyle="1" w:styleId="CommentSubjectChar">
    <w:name w:val="Comment Subject Char"/>
    <w:basedOn w:val="CommentTextChar"/>
    <w:link w:val="CommentSubject"/>
    <w:uiPriority w:val="99"/>
    <w:semiHidden/>
    <w:rsid w:val="00422F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johnson@a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969719BD6BBC4994A369E688C29FD1"/>
        <w:category>
          <w:name w:val="General"/>
          <w:gallery w:val="placeholder"/>
        </w:category>
        <w:types>
          <w:type w:val="bbPlcHdr"/>
        </w:types>
        <w:behaviors>
          <w:behavior w:val="content"/>
        </w:behaviors>
        <w:guid w:val="{7E571F8D-3800-6844-B5FD-CB04D90C3D72}"/>
      </w:docPartPr>
      <w:docPartBody>
        <w:p w:rsidR="00000000" w:rsidRDefault="000A2533" w:rsidP="000A2533">
          <w:pPr>
            <w:pStyle w:val="04969719BD6BBC4994A369E688C29FD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33"/>
    <w:rsid w:val="000A2533"/>
    <w:rsid w:val="00D3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969719BD6BBC4994A369E688C29FD1">
    <w:name w:val="04969719BD6BBC4994A369E688C29FD1"/>
    <w:rsid w:val="000A2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x1mCfqS25cnUA8dZ5xfhBLUK6Q==">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2022-11-03T22:23:00Z</dcterms:created>
  <dcterms:modified xsi:type="dcterms:W3CDTF">2022-11-29T19:07:00Z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cde4eb4a9de6643a85483920058dab6aa724532fae6aac4257ac059c89d6c8c7</vt:lpwstr>
  </property>
</Properties>
</file>